
<file path=[Content_Types].xml><?xml version="1.0" encoding="utf-8"?>
<Types xmlns="http://schemas.openxmlformats.org/package/2006/content-types">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Default Extension="rels" ContentType="application/vnd.openxmlformats-package.relationships+xml"/>
  <Override PartName="/word/styles.xml" ContentType="application/vnd.openxmlformats-officedocument.wordprocessingml.styles+xml"/>
  <Override PartName="/word/header2.xml" ContentType="application/vnd.openxmlformats-officedocument.wordprocessingml.header+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1E6182" w:rsidRDefault="001E6182" w:rsidP="001E6182">
      <w:pPr>
        <w:spacing w:line="480" w:lineRule="auto"/>
        <w:jc w:val="center"/>
        <w:rPr>
          <w:rFonts w:ascii="Times New Roman" w:hAnsi="Times New Roman"/>
          <w:b/>
          <w:i/>
        </w:rPr>
      </w:pPr>
    </w:p>
    <w:p w:rsidR="001E6182" w:rsidRDefault="001E6182" w:rsidP="001E6182">
      <w:pPr>
        <w:spacing w:line="480" w:lineRule="auto"/>
        <w:jc w:val="center"/>
        <w:rPr>
          <w:rFonts w:ascii="Times New Roman" w:hAnsi="Times New Roman"/>
          <w:b/>
          <w:i/>
        </w:rPr>
      </w:pPr>
    </w:p>
    <w:p w:rsidR="001E6182" w:rsidRDefault="001E6182" w:rsidP="001E6182">
      <w:pPr>
        <w:spacing w:line="480" w:lineRule="auto"/>
        <w:jc w:val="center"/>
        <w:rPr>
          <w:rFonts w:ascii="Times New Roman" w:hAnsi="Times New Roman"/>
          <w:b/>
          <w:i/>
        </w:rPr>
      </w:pPr>
    </w:p>
    <w:p w:rsidR="001E6182" w:rsidRDefault="001E6182" w:rsidP="001E6182">
      <w:pPr>
        <w:spacing w:line="480" w:lineRule="auto"/>
        <w:jc w:val="center"/>
        <w:rPr>
          <w:rFonts w:ascii="Times New Roman" w:hAnsi="Times New Roman"/>
          <w:b/>
          <w:i/>
        </w:rPr>
      </w:pPr>
    </w:p>
    <w:p w:rsidR="001E6182" w:rsidRPr="00EA3324" w:rsidRDefault="001E6182" w:rsidP="001E6182">
      <w:pPr>
        <w:spacing w:line="480" w:lineRule="auto"/>
        <w:jc w:val="center"/>
        <w:rPr>
          <w:rFonts w:ascii="Times New Roman" w:hAnsi="Times New Roman"/>
          <w:b/>
          <w:sz w:val="40"/>
        </w:rPr>
      </w:pPr>
      <w:r w:rsidRPr="006A11BC">
        <w:rPr>
          <w:rFonts w:ascii="Times New Roman" w:hAnsi="Times New Roman"/>
          <w:b/>
          <w:sz w:val="40"/>
        </w:rPr>
        <w:t>A Study on the Effect of Decreased Precipitation and Soil Absorption in Southeastern Semi-Arid Arizona on Species Diversity of Riparian Zones</w:t>
      </w:r>
    </w:p>
    <w:p w:rsidR="001E6182" w:rsidRPr="006A11BC" w:rsidRDefault="001E6182" w:rsidP="001E6182">
      <w:pPr>
        <w:jc w:val="center"/>
        <w:rPr>
          <w:rFonts w:ascii="Arial" w:hAnsi="Arial"/>
          <w:sz w:val="36"/>
        </w:rPr>
      </w:pPr>
      <w:r w:rsidRPr="006A11BC">
        <w:rPr>
          <w:rFonts w:ascii="Arial" w:hAnsi="Arial"/>
          <w:sz w:val="36"/>
        </w:rPr>
        <w:t xml:space="preserve">Michaela </w:t>
      </w:r>
      <w:proofErr w:type="spellStart"/>
      <w:r w:rsidRPr="006A11BC">
        <w:rPr>
          <w:rFonts w:ascii="Arial" w:hAnsi="Arial"/>
          <w:sz w:val="36"/>
        </w:rPr>
        <w:t>Fishback</w:t>
      </w:r>
      <w:proofErr w:type="spellEnd"/>
    </w:p>
    <w:p w:rsidR="001E6182" w:rsidRPr="00FD0509" w:rsidRDefault="001E6182" w:rsidP="001E6182">
      <w:pPr>
        <w:jc w:val="center"/>
        <w:rPr>
          <w:rFonts w:ascii="Times New Roman" w:hAnsi="Times New Roman"/>
          <w:sz w:val="30"/>
        </w:rPr>
      </w:pPr>
      <w:r w:rsidRPr="00FD0509">
        <w:rPr>
          <w:rFonts w:ascii="Times New Roman" w:hAnsi="Times New Roman"/>
          <w:sz w:val="30"/>
        </w:rPr>
        <w:t>IB#</w:t>
      </w:r>
      <w:r>
        <w:rPr>
          <w:rFonts w:ascii="Times New Roman" w:hAnsi="Times New Roman"/>
          <w:sz w:val="30"/>
        </w:rPr>
        <w:t xml:space="preserve"> </w:t>
      </w:r>
      <w:r>
        <w:rPr>
          <w:rFonts w:ascii="Helvetica" w:hAnsi="Helvetica" w:cs="Helvetica"/>
        </w:rPr>
        <w:t>000517-0017</w:t>
      </w:r>
    </w:p>
    <w:p w:rsidR="001E6182" w:rsidRPr="00FD0509" w:rsidRDefault="001E6182" w:rsidP="001E6182">
      <w:pPr>
        <w:jc w:val="center"/>
        <w:rPr>
          <w:rFonts w:ascii="Times New Roman" w:hAnsi="Times New Roman"/>
          <w:sz w:val="30"/>
        </w:rPr>
      </w:pPr>
      <w:r w:rsidRPr="00FD0509">
        <w:rPr>
          <w:rFonts w:ascii="Times New Roman" w:hAnsi="Times New Roman"/>
          <w:sz w:val="30"/>
        </w:rPr>
        <w:t>Supervisor: Maureen Kenny</w:t>
      </w:r>
    </w:p>
    <w:p w:rsidR="001E6182" w:rsidRPr="00FD0509" w:rsidRDefault="001E6182" w:rsidP="001E6182">
      <w:pPr>
        <w:jc w:val="center"/>
        <w:rPr>
          <w:rFonts w:ascii="Times New Roman" w:hAnsi="Times New Roman"/>
          <w:sz w:val="30"/>
        </w:rPr>
      </w:pPr>
      <w:r w:rsidRPr="00FD0509">
        <w:rPr>
          <w:rFonts w:ascii="Times New Roman" w:hAnsi="Times New Roman"/>
          <w:sz w:val="30"/>
        </w:rPr>
        <w:t>Biology</w:t>
      </w:r>
    </w:p>
    <w:p w:rsidR="001E6182" w:rsidRDefault="001E6182" w:rsidP="001E6182">
      <w:pPr>
        <w:jc w:val="center"/>
        <w:rPr>
          <w:rFonts w:ascii="Times New Roman" w:hAnsi="Times New Roman"/>
          <w:sz w:val="30"/>
        </w:rPr>
      </w:pPr>
      <w:r w:rsidRPr="00FD0509">
        <w:rPr>
          <w:rFonts w:ascii="Times New Roman" w:hAnsi="Times New Roman"/>
          <w:sz w:val="30"/>
        </w:rPr>
        <w:t>Word Count:</w:t>
      </w:r>
      <w:r>
        <w:rPr>
          <w:rFonts w:ascii="Times New Roman" w:hAnsi="Times New Roman"/>
          <w:sz w:val="30"/>
        </w:rPr>
        <w:t xml:space="preserve"> 3,765</w:t>
      </w:r>
    </w:p>
    <w:p w:rsidR="001E6182" w:rsidRDefault="001E6182" w:rsidP="001E6182">
      <w:pPr>
        <w:jc w:val="center"/>
        <w:rPr>
          <w:rFonts w:ascii="Times New Roman" w:hAnsi="Times New Roman"/>
          <w:sz w:val="30"/>
        </w:rPr>
      </w:pPr>
    </w:p>
    <w:p w:rsidR="001E6182" w:rsidRDefault="001E6182" w:rsidP="001E6182">
      <w:pPr>
        <w:jc w:val="center"/>
        <w:rPr>
          <w:rFonts w:ascii="Times New Roman" w:hAnsi="Times New Roman"/>
          <w:sz w:val="30"/>
        </w:rPr>
      </w:pPr>
    </w:p>
    <w:p w:rsidR="001E6182" w:rsidRDefault="001E6182" w:rsidP="001E6182">
      <w:pPr>
        <w:jc w:val="center"/>
        <w:rPr>
          <w:rFonts w:ascii="Times New Roman" w:hAnsi="Times New Roman"/>
          <w:sz w:val="30"/>
        </w:rPr>
      </w:pPr>
    </w:p>
    <w:p w:rsidR="001E6182" w:rsidRDefault="001E6182" w:rsidP="001E6182">
      <w:pPr>
        <w:jc w:val="center"/>
        <w:rPr>
          <w:rFonts w:ascii="Times New Roman" w:hAnsi="Times New Roman"/>
          <w:sz w:val="30"/>
        </w:rPr>
      </w:pPr>
    </w:p>
    <w:p w:rsidR="001E6182" w:rsidRDefault="001E6182" w:rsidP="001E6182">
      <w:pPr>
        <w:jc w:val="center"/>
        <w:rPr>
          <w:rFonts w:ascii="Times New Roman" w:hAnsi="Times New Roman"/>
          <w:sz w:val="30"/>
        </w:rPr>
      </w:pPr>
    </w:p>
    <w:p w:rsidR="001E6182" w:rsidRDefault="001E6182" w:rsidP="001E6182">
      <w:pPr>
        <w:jc w:val="center"/>
        <w:rPr>
          <w:rFonts w:ascii="Times New Roman" w:hAnsi="Times New Roman"/>
          <w:sz w:val="30"/>
        </w:rPr>
      </w:pPr>
    </w:p>
    <w:p w:rsidR="001E6182" w:rsidRPr="00096A8B" w:rsidRDefault="001E6182" w:rsidP="001E6182">
      <w:pPr>
        <w:jc w:val="center"/>
        <w:rPr>
          <w:rFonts w:ascii="Times New Roman" w:hAnsi="Times New Roman"/>
          <w:sz w:val="40"/>
        </w:rPr>
      </w:pPr>
    </w:p>
    <w:p w:rsidR="00514A14" w:rsidRDefault="00514A14" w:rsidP="00514A14">
      <w:pPr>
        <w:spacing w:line="480" w:lineRule="auto"/>
        <w:rPr>
          <w:rFonts w:ascii="Arial" w:hAnsi="Arial"/>
          <w:b/>
        </w:rPr>
      </w:pPr>
      <w:r w:rsidRPr="00514A14">
        <w:rPr>
          <w:rFonts w:ascii="Arial" w:hAnsi="Arial"/>
        </w:rPr>
        <w:softHyphen/>
      </w:r>
      <w:r>
        <w:rPr>
          <w:rFonts w:ascii="Arial" w:hAnsi="Arial"/>
          <w:b/>
        </w:rPr>
        <w:t>Table of Contents:</w:t>
      </w:r>
    </w:p>
    <w:p w:rsidR="00514A14" w:rsidRDefault="00514A14" w:rsidP="00514A14">
      <w:pPr>
        <w:spacing w:line="480" w:lineRule="auto"/>
        <w:rPr>
          <w:rFonts w:ascii="Arial" w:hAnsi="Arial"/>
        </w:rPr>
      </w:pPr>
      <w:r>
        <w:rPr>
          <w:rFonts w:ascii="Arial" w:hAnsi="Arial"/>
        </w:rPr>
        <w:t>Abstract</w:t>
      </w:r>
      <w:r w:rsidR="000B7368">
        <w:rPr>
          <w:rFonts w:ascii="Arial" w:hAnsi="Arial"/>
        </w:rPr>
        <w:t>……</w:t>
      </w:r>
      <w:r w:rsidR="001E6182">
        <w:rPr>
          <w:rFonts w:ascii="Arial" w:hAnsi="Arial"/>
        </w:rPr>
        <w:t>……………………………………………………………………………..3</w:t>
      </w:r>
    </w:p>
    <w:p w:rsidR="00514A14" w:rsidRDefault="00514A14" w:rsidP="00514A14">
      <w:pPr>
        <w:spacing w:line="480" w:lineRule="auto"/>
        <w:rPr>
          <w:rFonts w:ascii="Arial" w:hAnsi="Arial"/>
        </w:rPr>
      </w:pPr>
      <w:r>
        <w:rPr>
          <w:rFonts w:ascii="Arial" w:hAnsi="Arial"/>
        </w:rPr>
        <w:t>Introduction</w:t>
      </w:r>
      <w:r w:rsidR="000B7368">
        <w:rPr>
          <w:rFonts w:ascii="Arial" w:hAnsi="Arial"/>
        </w:rPr>
        <w:t>………………………………………………………………………………</w:t>
      </w:r>
      <w:r w:rsidR="001E6182">
        <w:rPr>
          <w:rFonts w:ascii="Arial" w:hAnsi="Arial"/>
        </w:rPr>
        <w:t>4</w:t>
      </w:r>
    </w:p>
    <w:p w:rsidR="00514A14" w:rsidRDefault="00514A14" w:rsidP="00514A14">
      <w:pPr>
        <w:spacing w:line="480" w:lineRule="auto"/>
        <w:rPr>
          <w:rFonts w:ascii="Arial" w:hAnsi="Arial"/>
        </w:rPr>
      </w:pPr>
      <w:r>
        <w:rPr>
          <w:rFonts w:ascii="Arial" w:hAnsi="Arial"/>
        </w:rPr>
        <w:t>Methodology</w:t>
      </w:r>
      <w:r w:rsidR="001E6182">
        <w:rPr>
          <w:rFonts w:ascii="Arial" w:hAnsi="Arial"/>
        </w:rPr>
        <w:t>……………………………………………………………………………10</w:t>
      </w:r>
    </w:p>
    <w:p w:rsidR="00514A14" w:rsidRDefault="00514A14" w:rsidP="00514A14">
      <w:pPr>
        <w:spacing w:line="480" w:lineRule="auto"/>
        <w:rPr>
          <w:rFonts w:ascii="Arial" w:hAnsi="Arial"/>
        </w:rPr>
      </w:pPr>
      <w:r>
        <w:rPr>
          <w:rFonts w:ascii="Arial" w:hAnsi="Arial"/>
        </w:rPr>
        <w:t>Results</w:t>
      </w:r>
      <w:r w:rsidR="000B7368">
        <w:rPr>
          <w:rFonts w:ascii="Arial" w:hAnsi="Arial"/>
        </w:rPr>
        <w:t>……</w:t>
      </w:r>
      <w:r w:rsidR="001E6182">
        <w:rPr>
          <w:rFonts w:ascii="Arial" w:hAnsi="Arial"/>
        </w:rPr>
        <w:t>…………………………………………………………………………….17</w:t>
      </w:r>
    </w:p>
    <w:p w:rsidR="00514A14" w:rsidRDefault="000B7368" w:rsidP="00514A14">
      <w:pPr>
        <w:spacing w:line="480" w:lineRule="auto"/>
        <w:rPr>
          <w:rFonts w:ascii="Arial" w:hAnsi="Arial"/>
        </w:rPr>
      </w:pPr>
      <w:r>
        <w:rPr>
          <w:rFonts w:ascii="Arial" w:hAnsi="Arial"/>
        </w:rPr>
        <w:t>Analysis…</w:t>
      </w:r>
      <w:r w:rsidR="001E6182">
        <w:rPr>
          <w:rFonts w:ascii="Arial" w:hAnsi="Arial"/>
        </w:rPr>
        <w:t>………………………………………………………………………………23</w:t>
      </w:r>
    </w:p>
    <w:p w:rsidR="00514A14" w:rsidRDefault="00514A14" w:rsidP="00514A14">
      <w:pPr>
        <w:spacing w:line="480" w:lineRule="auto"/>
        <w:rPr>
          <w:rFonts w:ascii="Arial" w:hAnsi="Arial"/>
        </w:rPr>
      </w:pPr>
      <w:r>
        <w:rPr>
          <w:rFonts w:ascii="Arial" w:hAnsi="Arial"/>
        </w:rPr>
        <w:t>Conclusion</w:t>
      </w:r>
      <w:r w:rsidR="000B7368">
        <w:rPr>
          <w:rFonts w:ascii="Arial" w:hAnsi="Arial"/>
        </w:rPr>
        <w:t>……</w:t>
      </w:r>
      <w:r w:rsidR="001E6182">
        <w:rPr>
          <w:rFonts w:ascii="Arial" w:hAnsi="Arial"/>
        </w:rPr>
        <w:t>………………………………………………………………………...26</w:t>
      </w:r>
    </w:p>
    <w:p w:rsidR="00514A14" w:rsidRDefault="00514A14" w:rsidP="00514A14">
      <w:pPr>
        <w:spacing w:line="480" w:lineRule="auto"/>
        <w:rPr>
          <w:rFonts w:ascii="Arial" w:hAnsi="Arial"/>
        </w:rPr>
      </w:pPr>
      <w:r>
        <w:rPr>
          <w:rFonts w:ascii="Arial" w:hAnsi="Arial"/>
        </w:rPr>
        <w:t>Works Cited</w:t>
      </w:r>
      <w:r w:rsidR="001E6182">
        <w:rPr>
          <w:rFonts w:ascii="Arial" w:hAnsi="Arial"/>
        </w:rPr>
        <w:t>…………………………………………………………………………….28</w:t>
      </w:r>
    </w:p>
    <w:p w:rsidR="00B9739E" w:rsidRDefault="00B9739E" w:rsidP="00514A14">
      <w:pPr>
        <w:spacing w:line="480" w:lineRule="auto"/>
        <w:rPr>
          <w:rFonts w:ascii="Arial" w:hAnsi="Arial"/>
        </w:rPr>
      </w:pPr>
      <w:r>
        <w:rPr>
          <w:rFonts w:ascii="Arial" w:hAnsi="Arial"/>
        </w:rPr>
        <w:t>Appendices</w:t>
      </w:r>
      <w:r>
        <w:rPr>
          <w:rFonts w:ascii="Arial" w:hAnsi="Arial"/>
        </w:rPr>
        <w:tab/>
        <w:t>A</w:t>
      </w:r>
      <w:r w:rsidR="000B7368">
        <w:rPr>
          <w:rFonts w:ascii="Arial" w:hAnsi="Arial"/>
        </w:rPr>
        <w:t>…</w:t>
      </w:r>
      <w:r w:rsidR="001E6182">
        <w:rPr>
          <w:rFonts w:ascii="Arial" w:hAnsi="Arial"/>
        </w:rPr>
        <w:t>………………………………………………………………………………29</w:t>
      </w:r>
    </w:p>
    <w:p w:rsidR="00B9739E" w:rsidRDefault="00B9739E" w:rsidP="00514A14">
      <w:pPr>
        <w:spacing w:line="480" w:lineRule="auto"/>
        <w:rPr>
          <w:rFonts w:ascii="Arial" w:hAnsi="Arial"/>
        </w:rPr>
      </w:pPr>
      <w:r>
        <w:rPr>
          <w:rFonts w:ascii="Arial" w:hAnsi="Arial"/>
        </w:rPr>
        <w:tab/>
        <w:t>B</w:t>
      </w:r>
      <w:r w:rsidR="000B7368">
        <w:rPr>
          <w:rFonts w:ascii="Arial" w:hAnsi="Arial"/>
        </w:rPr>
        <w:t>…</w:t>
      </w:r>
      <w:r w:rsidR="001E6182">
        <w:rPr>
          <w:rFonts w:ascii="Arial" w:hAnsi="Arial"/>
        </w:rPr>
        <w:t>………………………………………………………………………………30</w:t>
      </w:r>
    </w:p>
    <w:p w:rsidR="00B9739E" w:rsidRDefault="00B9739E" w:rsidP="00514A14">
      <w:pPr>
        <w:spacing w:line="480" w:lineRule="auto"/>
        <w:rPr>
          <w:rFonts w:ascii="Arial" w:hAnsi="Arial"/>
        </w:rPr>
      </w:pPr>
      <w:r>
        <w:rPr>
          <w:rFonts w:ascii="Arial" w:hAnsi="Arial"/>
        </w:rPr>
        <w:tab/>
        <w:t>C</w:t>
      </w:r>
      <w:r w:rsidR="000B7368">
        <w:rPr>
          <w:rFonts w:ascii="Arial" w:hAnsi="Arial"/>
        </w:rPr>
        <w:t>…</w:t>
      </w:r>
      <w:r w:rsidR="001E6182">
        <w:rPr>
          <w:rFonts w:ascii="Arial" w:hAnsi="Arial"/>
        </w:rPr>
        <w:t>………………………………………………………………………………43</w:t>
      </w:r>
    </w:p>
    <w:p w:rsidR="00514A14" w:rsidRPr="00514A14" w:rsidRDefault="00B9739E" w:rsidP="00514A14">
      <w:pPr>
        <w:spacing w:line="480" w:lineRule="auto"/>
        <w:rPr>
          <w:rFonts w:ascii="Arial" w:hAnsi="Arial"/>
        </w:rPr>
      </w:pPr>
      <w:r>
        <w:rPr>
          <w:rFonts w:ascii="Arial" w:hAnsi="Arial"/>
        </w:rPr>
        <w:tab/>
        <w:t>D</w:t>
      </w:r>
      <w:r w:rsidR="000B7368">
        <w:rPr>
          <w:rFonts w:ascii="Arial" w:hAnsi="Arial"/>
        </w:rPr>
        <w:t>…</w:t>
      </w:r>
      <w:r w:rsidR="001E6182">
        <w:rPr>
          <w:rFonts w:ascii="Arial" w:hAnsi="Arial"/>
        </w:rPr>
        <w:t>………………………………………………………………………………54</w:t>
      </w:r>
    </w:p>
    <w:p w:rsidR="00514A14" w:rsidRPr="00514A14" w:rsidRDefault="00514A14" w:rsidP="00514A14">
      <w:pPr>
        <w:spacing w:line="480" w:lineRule="auto"/>
        <w:rPr>
          <w:rFonts w:ascii="Arial" w:hAnsi="Arial"/>
        </w:rPr>
      </w:pPr>
    </w:p>
    <w:p w:rsidR="00B9739E" w:rsidRDefault="00B9739E" w:rsidP="00514A14">
      <w:pPr>
        <w:rPr>
          <w:rFonts w:ascii="Arial" w:hAnsi="Arial"/>
        </w:rPr>
      </w:pPr>
    </w:p>
    <w:p w:rsidR="00C4788F" w:rsidRDefault="00C4788F" w:rsidP="00514A14">
      <w:pPr>
        <w:rPr>
          <w:rFonts w:ascii="Arial" w:hAnsi="Arial"/>
          <w:b/>
        </w:rPr>
      </w:pPr>
    </w:p>
    <w:p w:rsidR="00B4464A" w:rsidRPr="00B4464A" w:rsidRDefault="00B4464A" w:rsidP="00514A14">
      <w:pPr>
        <w:rPr>
          <w:rFonts w:ascii="Arial" w:hAnsi="Arial"/>
          <w:b/>
        </w:rPr>
      </w:pPr>
    </w:p>
    <w:p w:rsidR="000B7368" w:rsidRDefault="000B7368" w:rsidP="00514A14">
      <w:pPr>
        <w:rPr>
          <w:rFonts w:ascii="Arial" w:hAnsi="Arial"/>
          <w:b/>
        </w:rPr>
      </w:pPr>
    </w:p>
    <w:p w:rsidR="00B4464A" w:rsidRDefault="00B4464A" w:rsidP="00514A14">
      <w:pPr>
        <w:rPr>
          <w:rFonts w:ascii="Arial" w:hAnsi="Arial"/>
          <w:b/>
        </w:rPr>
      </w:pPr>
    </w:p>
    <w:p w:rsidR="00B4464A" w:rsidRDefault="00B4464A" w:rsidP="00514A14">
      <w:pPr>
        <w:rPr>
          <w:rFonts w:ascii="Arial" w:hAnsi="Arial"/>
          <w:b/>
        </w:rPr>
      </w:pPr>
      <w:r>
        <w:rPr>
          <w:rFonts w:ascii="Arial" w:hAnsi="Arial"/>
          <w:b/>
        </w:rPr>
        <w:t>Abstract:</w:t>
      </w:r>
    </w:p>
    <w:p w:rsidR="00B4464A" w:rsidRPr="00532442" w:rsidRDefault="006C30DD" w:rsidP="00514A14">
      <w:pPr>
        <w:rPr>
          <w:rFonts w:ascii="Arial" w:hAnsi="Arial"/>
        </w:rPr>
      </w:pPr>
      <w:r>
        <w:rPr>
          <w:rFonts w:ascii="Arial" w:hAnsi="Arial"/>
        </w:rPr>
        <w:t xml:space="preserve">Drought is a prolonged period of abnormal dryness. It’s also one of the many adverse effects of increased </w:t>
      </w:r>
      <w:r w:rsidRPr="00514A14">
        <w:rPr>
          <w:rFonts w:ascii="Arial" w:hAnsi="Arial" w:cs="Arial"/>
          <w:color w:val="1A1A1A"/>
          <w:szCs w:val="26"/>
        </w:rPr>
        <w:t>CO</w:t>
      </w:r>
      <w:r w:rsidRPr="00514A14">
        <w:rPr>
          <w:rFonts w:ascii="Arial" w:hAnsi="Arial" w:cs="Arial"/>
          <w:color w:val="1A1A1A"/>
          <w:szCs w:val="22"/>
          <w:vertAlign w:val="subscript"/>
        </w:rPr>
        <w:t xml:space="preserve">2 </w:t>
      </w:r>
      <w:r w:rsidRPr="00514A14">
        <w:rPr>
          <w:rFonts w:ascii="Arial" w:hAnsi="Arial"/>
        </w:rPr>
        <w:t>concentration</w:t>
      </w:r>
      <w:r>
        <w:rPr>
          <w:rFonts w:ascii="Arial" w:hAnsi="Arial"/>
        </w:rPr>
        <w:t xml:space="preserve"> in the atmosphere and subsequent climate change. Biodiversity is an important component of any ecosystem, often accounting for its overall sustainability. </w:t>
      </w:r>
      <w:r w:rsidR="00532442">
        <w:rPr>
          <w:rFonts w:ascii="Arial" w:hAnsi="Arial"/>
        </w:rPr>
        <w:t xml:space="preserve">This paper aimed to find the extent to which decreased precipitation and soil absorption in semi-arid southeastern Arizona affect biodiversity of riparian zones. </w:t>
      </w:r>
      <w:r w:rsidR="006364CF">
        <w:rPr>
          <w:rFonts w:ascii="Arial" w:hAnsi="Arial"/>
        </w:rPr>
        <w:t xml:space="preserve">In order to investigate the relationship these two things, I </w:t>
      </w:r>
      <w:r w:rsidR="00204744">
        <w:rPr>
          <w:rFonts w:ascii="Arial" w:hAnsi="Arial"/>
        </w:rPr>
        <w:t>averaged annual precipitation totals from 88 rain gages in an experimental watershed near the Mexican border from 1954 through now and recorded this as</w:t>
      </w:r>
      <w:r w:rsidR="001A491C">
        <w:rPr>
          <w:rFonts w:ascii="Arial" w:hAnsi="Arial"/>
        </w:rPr>
        <w:t xml:space="preserve"> a</w:t>
      </w:r>
      <w:r w:rsidR="00204744">
        <w:rPr>
          <w:rFonts w:ascii="Arial" w:hAnsi="Arial"/>
        </w:rPr>
        <w:t xml:space="preserve"> visual graph. This process was further focused</w:t>
      </w:r>
      <w:r w:rsidR="006364CF">
        <w:rPr>
          <w:rFonts w:ascii="Arial" w:hAnsi="Arial"/>
        </w:rPr>
        <w:t xml:space="preserve"> </w:t>
      </w:r>
      <w:r w:rsidR="00204744">
        <w:rPr>
          <w:rFonts w:ascii="Arial" w:hAnsi="Arial"/>
        </w:rPr>
        <w:t xml:space="preserve">by </w:t>
      </w:r>
      <w:r w:rsidR="006D2617">
        <w:rPr>
          <w:rFonts w:ascii="Arial" w:hAnsi="Arial"/>
        </w:rPr>
        <w:t>displaying</w:t>
      </w:r>
      <w:r w:rsidR="006364CF">
        <w:rPr>
          <w:rFonts w:ascii="Arial" w:hAnsi="Arial"/>
        </w:rPr>
        <w:t xml:space="preserve"> total precipitation </w:t>
      </w:r>
      <w:r w:rsidR="006D2617">
        <w:rPr>
          <w:rFonts w:ascii="Arial" w:hAnsi="Arial"/>
        </w:rPr>
        <w:t xml:space="preserve">from the same gages </w:t>
      </w:r>
      <w:r w:rsidR="006364CF">
        <w:rPr>
          <w:rFonts w:ascii="Arial" w:hAnsi="Arial"/>
        </w:rPr>
        <w:t>in the months of May and July over the same period o</w:t>
      </w:r>
      <w:r w:rsidR="006D2617">
        <w:rPr>
          <w:rFonts w:ascii="Arial" w:hAnsi="Arial"/>
        </w:rPr>
        <w:t xml:space="preserve">f time. I </w:t>
      </w:r>
      <w:r w:rsidR="006364CF">
        <w:rPr>
          <w:rFonts w:ascii="Arial" w:hAnsi="Arial"/>
        </w:rPr>
        <w:t>observed</w:t>
      </w:r>
      <w:r w:rsidR="006D2617">
        <w:rPr>
          <w:rFonts w:ascii="Arial" w:hAnsi="Arial"/>
        </w:rPr>
        <w:t xml:space="preserve"> annual</w:t>
      </w:r>
      <w:r w:rsidR="006364CF">
        <w:rPr>
          <w:rFonts w:ascii="Arial" w:hAnsi="Arial"/>
        </w:rPr>
        <w:t xml:space="preserve"> amount of runoff in this area</w:t>
      </w:r>
      <w:r w:rsidR="00204744">
        <w:rPr>
          <w:rFonts w:ascii="Arial" w:hAnsi="Arial"/>
        </w:rPr>
        <w:t xml:space="preserve"> </w:t>
      </w:r>
      <w:r w:rsidR="006D2617">
        <w:rPr>
          <w:rFonts w:ascii="Arial" w:hAnsi="Arial"/>
        </w:rPr>
        <w:t xml:space="preserve">in a similar manner </w:t>
      </w:r>
      <w:r w:rsidR="00204744">
        <w:rPr>
          <w:rFonts w:ascii="Arial" w:hAnsi="Arial"/>
        </w:rPr>
        <w:t xml:space="preserve">for information about </w:t>
      </w:r>
      <w:r w:rsidR="006D2617">
        <w:rPr>
          <w:rFonts w:ascii="Arial" w:hAnsi="Arial"/>
        </w:rPr>
        <w:t xml:space="preserve">the </w:t>
      </w:r>
      <w:r w:rsidR="00204744">
        <w:rPr>
          <w:rFonts w:ascii="Arial" w:hAnsi="Arial"/>
        </w:rPr>
        <w:t>soil</w:t>
      </w:r>
      <w:r w:rsidR="001A491C">
        <w:rPr>
          <w:rFonts w:ascii="Arial" w:hAnsi="Arial"/>
        </w:rPr>
        <w:t xml:space="preserve"> absorption of water</w:t>
      </w:r>
      <w:r w:rsidR="006364CF">
        <w:rPr>
          <w:rFonts w:ascii="Arial" w:hAnsi="Arial"/>
        </w:rPr>
        <w:t xml:space="preserve">. I related this to biodiversity of semi-arid riparian regions, at the same location as the center providing </w:t>
      </w:r>
      <w:r w:rsidR="00E8331C">
        <w:rPr>
          <w:rFonts w:ascii="Arial" w:hAnsi="Arial"/>
        </w:rPr>
        <w:t>precipitation and runoff data.</w:t>
      </w:r>
      <w:r w:rsidR="00532442">
        <w:rPr>
          <w:rFonts w:ascii="Arial" w:hAnsi="Arial"/>
        </w:rPr>
        <w:t xml:space="preserve"> The scope was restricted to fit within the limitations by omitting the effect of evaporation in the dryness of a region and only focusing on two variables.</w:t>
      </w:r>
      <w:r w:rsidR="006D2617">
        <w:rPr>
          <w:rFonts w:ascii="Arial" w:hAnsi="Arial"/>
        </w:rPr>
        <w:t xml:space="preserve"> It</w:t>
      </w:r>
      <w:r w:rsidR="00204744">
        <w:rPr>
          <w:rFonts w:ascii="Arial" w:hAnsi="Arial"/>
        </w:rPr>
        <w:t xml:space="preserve"> was limited by the fact that I was unable to take primary data on the variables considered and had to instead find reliable published sources relevant to my topic.</w:t>
      </w:r>
      <w:r w:rsidR="006D2617">
        <w:rPr>
          <w:rFonts w:ascii="Arial" w:hAnsi="Arial"/>
        </w:rPr>
        <w:t xml:space="preserve"> </w:t>
      </w:r>
      <w:r w:rsidR="00532442">
        <w:rPr>
          <w:rFonts w:ascii="Arial" w:hAnsi="Arial"/>
        </w:rPr>
        <w:t xml:space="preserve">While the trends in processed data failed to directly correlate with increased frequency of </w:t>
      </w:r>
      <w:r w:rsidR="00204744">
        <w:rPr>
          <w:rFonts w:ascii="Arial" w:hAnsi="Arial"/>
        </w:rPr>
        <w:t xml:space="preserve">drought, they revealed an </w:t>
      </w:r>
      <w:r w:rsidR="00532442">
        <w:rPr>
          <w:rFonts w:ascii="Arial" w:hAnsi="Arial"/>
        </w:rPr>
        <w:t xml:space="preserve">increase in variability of yearly weather patterns. </w:t>
      </w:r>
      <w:r w:rsidR="00204744">
        <w:rPr>
          <w:rFonts w:ascii="Arial" w:hAnsi="Arial"/>
        </w:rPr>
        <w:t>Species diversity and abundance was found to be greater closer to the river in riparian habitats than farther away in shrub-desert habitats. Biodiversity was therefore found to be at risk in southeastern Arizona</w:t>
      </w:r>
      <w:r w:rsidR="006D2617">
        <w:rPr>
          <w:rFonts w:ascii="Arial" w:hAnsi="Arial"/>
        </w:rPr>
        <w:t xml:space="preserve"> due to climate change that contributes to more intense drought</w:t>
      </w:r>
      <w:r w:rsidR="00204744">
        <w:rPr>
          <w:rFonts w:ascii="Arial" w:hAnsi="Arial"/>
        </w:rPr>
        <w:t>.</w:t>
      </w:r>
    </w:p>
    <w:p w:rsidR="00B4464A" w:rsidRDefault="00B4464A" w:rsidP="00514A14">
      <w:pPr>
        <w:rPr>
          <w:rFonts w:ascii="Arial" w:hAnsi="Arial"/>
          <w:b/>
        </w:rPr>
      </w:pPr>
    </w:p>
    <w:p w:rsidR="00B4464A" w:rsidRDefault="00B4464A" w:rsidP="00514A14">
      <w:pPr>
        <w:rPr>
          <w:rFonts w:ascii="Arial" w:hAnsi="Arial"/>
          <w:b/>
        </w:rPr>
      </w:pPr>
    </w:p>
    <w:p w:rsidR="00532442" w:rsidRDefault="00532442" w:rsidP="00514A14">
      <w:pPr>
        <w:rPr>
          <w:rFonts w:ascii="Arial" w:hAnsi="Arial"/>
          <w:b/>
        </w:rPr>
      </w:pPr>
    </w:p>
    <w:p w:rsidR="00532442" w:rsidRDefault="00532442" w:rsidP="00514A14">
      <w:pPr>
        <w:rPr>
          <w:rFonts w:ascii="Arial" w:hAnsi="Arial"/>
          <w:b/>
        </w:rPr>
      </w:pPr>
    </w:p>
    <w:p w:rsidR="00B4464A" w:rsidRDefault="00B4464A" w:rsidP="00514A14">
      <w:pPr>
        <w:rPr>
          <w:rFonts w:ascii="Arial" w:hAnsi="Arial"/>
          <w:b/>
        </w:rPr>
      </w:pPr>
    </w:p>
    <w:p w:rsidR="00B4464A" w:rsidRDefault="00B4464A" w:rsidP="00514A14">
      <w:pPr>
        <w:rPr>
          <w:rFonts w:ascii="Arial" w:hAnsi="Arial"/>
          <w:b/>
        </w:rPr>
      </w:pPr>
    </w:p>
    <w:p w:rsidR="00B4464A" w:rsidRDefault="00B4464A" w:rsidP="00514A14">
      <w:pPr>
        <w:rPr>
          <w:rFonts w:ascii="Arial" w:hAnsi="Arial"/>
          <w:b/>
        </w:rPr>
      </w:pPr>
    </w:p>
    <w:p w:rsidR="00B4464A" w:rsidRDefault="00B4464A" w:rsidP="00514A14">
      <w:pPr>
        <w:rPr>
          <w:rFonts w:ascii="Arial" w:hAnsi="Arial"/>
          <w:b/>
        </w:rPr>
      </w:pPr>
    </w:p>
    <w:p w:rsidR="00B4464A" w:rsidRDefault="00B4464A" w:rsidP="00514A14">
      <w:pPr>
        <w:rPr>
          <w:rFonts w:ascii="Arial" w:hAnsi="Arial"/>
          <w:b/>
        </w:rPr>
      </w:pPr>
    </w:p>
    <w:p w:rsidR="00B4464A" w:rsidRDefault="00B4464A" w:rsidP="00514A14">
      <w:pPr>
        <w:rPr>
          <w:rFonts w:ascii="Arial" w:hAnsi="Arial"/>
          <w:b/>
        </w:rPr>
      </w:pPr>
    </w:p>
    <w:p w:rsidR="00B4464A" w:rsidRDefault="00B4464A" w:rsidP="00514A14">
      <w:pPr>
        <w:rPr>
          <w:rFonts w:ascii="Arial" w:hAnsi="Arial"/>
          <w:b/>
        </w:rPr>
      </w:pPr>
    </w:p>
    <w:p w:rsidR="006D2617" w:rsidRDefault="006D2617" w:rsidP="00514A14">
      <w:pPr>
        <w:rPr>
          <w:rFonts w:ascii="Arial" w:hAnsi="Arial"/>
        </w:rPr>
      </w:pPr>
      <w:r>
        <w:rPr>
          <w:rFonts w:ascii="Arial" w:hAnsi="Arial"/>
          <w:b/>
          <w:sz w:val="22"/>
        </w:rPr>
        <w:t xml:space="preserve">Word Count: </w:t>
      </w:r>
      <w:r w:rsidR="001A491C">
        <w:rPr>
          <w:rFonts w:ascii="Arial" w:hAnsi="Arial"/>
        </w:rPr>
        <w:t>294</w:t>
      </w:r>
    </w:p>
    <w:p w:rsidR="00067B56" w:rsidRPr="006D2617" w:rsidRDefault="00067B56" w:rsidP="00514A14">
      <w:pPr>
        <w:rPr>
          <w:rFonts w:ascii="Arial" w:hAnsi="Arial"/>
        </w:rPr>
      </w:pPr>
      <w:r w:rsidRPr="00514A14">
        <w:rPr>
          <w:rFonts w:ascii="Arial" w:hAnsi="Arial"/>
          <w:b/>
        </w:rPr>
        <w:t>Introduction:</w:t>
      </w:r>
    </w:p>
    <w:p w:rsidR="00514A14" w:rsidRPr="00514A14" w:rsidRDefault="00B4464A" w:rsidP="00514A14">
      <w:pPr>
        <w:spacing w:line="360" w:lineRule="auto"/>
        <w:rPr>
          <w:rFonts w:ascii="Arial" w:hAnsi="Arial"/>
          <w:b/>
        </w:rPr>
      </w:pPr>
      <w:r>
        <w:rPr>
          <w:rFonts w:ascii="Arial" w:hAnsi="Arial"/>
          <w:b/>
        </w:rPr>
        <w:t>To what extent do</w:t>
      </w:r>
      <w:r w:rsidR="00312206">
        <w:rPr>
          <w:rFonts w:ascii="Arial" w:hAnsi="Arial"/>
          <w:b/>
        </w:rPr>
        <w:t xml:space="preserve"> </w:t>
      </w:r>
      <w:r>
        <w:rPr>
          <w:rFonts w:ascii="Arial" w:hAnsi="Arial"/>
          <w:b/>
        </w:rPr>
        <w:t xml:space="preserve">trends in </w:t>
      </w:r>
      <w:r w:rsidR="00514A14" w:rsidRPr="00514A14">
        <w:rPr>
          <w:rFonts w:ascii="Arial" w:hAnsi="Arial"/>
          <w:b/>
        </w:rPr>
        <w:t>precipitation and soil absorption in southea</w:t>
      </w:r>
      <w:r>
        <w:rPr>
          <w:rFonts w:ascii="Arial" w:hAnsi="Arial"/>
          <w:b/>
        </w:rPr>
        <w:t>stern semi-arid Arizona affect</w:t>
      </w:r>
      <w:r w:rsidR="00514A14" w:rsidRPr="00514A14">
        <w:rPr>
          <w:rFonts w:ascii="Arial" w:hAnsi="Arial"/>
          <w:b/>
        </w:rPr>
        <w:t xml:space="preserve"> terrestrial plant and animal species diversity richness of riparian zones?</w:t>
      </w:r>
    </w:p>
    <w:p w:rsidR="00512BDE" w:rsidRPr="00514A14" w:rsidRDefault="006628A4" w:rsidP="00514A14">
      <w:pPr>
        <w:spacing w:line="480" w:lineRule="auto"/>
        <w:ind w:firstLine="720"/>
        <w:rPr>
          <w:rFonts w:ascii="Arial" w:hAnsi="Arial"/>
        </w:rPr>
      </w:pPr>
      <w:r w:rsidRPr="00514A14">
        <w:rPr>
          <w:rFonts w:ascii="Arial" w:hAnsi="Arial"/>
        </w:rPr>
        <w:t>Biodive</w:t>
      </w:r>
      <w:r w:rsidR="00806466" w:rsidRPr="00514A14">
        <w:rPr>
          <w:rFonts w:ascii="Arial" w:hAnsi="Arial"/>
        </w:rPr>
        <w:t>rsity refers to the diversity in</w:t>
      </w:r>
      <w:r w:rsidRPr="00514A14">
        <w:rPr>
          <w:rFonts w:ascii="Arial" w:hAnsi="Arial"/>
        </w:rPr>
        <w:t xml:space="preserve"> </w:t>
      </w:r>
      <w:r w:rsidR="00806466" w:rsidRPr="00514A14">
        <w:rPr>
          <w:rFonts w:ascii="Arial" w:hAnsi="Arial"/>
        </w:rPr>
        <w:t xml:space="preserve">biological content of </w:t>
      </w:r>
      <w:r w:rsidR="006C75DD" w:rsidRPr="00514A14">
        <w:rPr>
          <w:rFonts w:ascii="Arial" w:hAnsi="Arial"/>
        </w:rPr>
        <w:t>a region. This is determined by the variability with</w:t>
      </w:r>
      <w:r w:rsidR="00D17452" w:rsidRPr="00514A14">
        <w:rPr>
          <w:rFonts w:ascii="Arial" w:hAnsi="Arial"/>
        </w:rPr>
        <w:t>in a species, between species, and within an ecosystem.</w:t>
      </w:r>
      <w:r w:rsidR="0098014F" w:rsidRPr="00514A14">
        <w:rPr>
          <w:rFonts w:ascii="Arial" w:hAnsi="Arial"/>
        </w:rPr>
        <w:t xml:space="preserve"> (Marvier)</w:t>
      </w:r>
      <w:r w:rsidR="00D17452" w:rsidRPr="00514A14">
        <w:rPr>
          <w:rFonts w:ascii="Arial" w:hAnsi="Arial"/>
        </w:rPr>
        <w:t xml:space="preserve"> Bi</w:t>
      </w:r>
      <w:r w:rsidR="006C75DD" w:rsidRPr="00514A14">
        <w:rPr>
          <w:rFonts w:ascii="Arial" w:hAnsi="Arial"/>
        </w:rPr>
        <w:t xml:space="preserve">odiversity </w:t>
      </w:r>
      <w:r w:rsidR="00D17452" w:rsidRPr="00514A14">
        <w:rPr>
          <w:rFonts w:ascii="Arial" w:hAnsi="Arial"/>
        </w:rPr>
        <w:t xml:space="preserve">thus </w:t>
      </w:r>
      <w:r w:rsidR="006C75DD" w:rsidRPr="00514A14">
        <w:rPr>
          <w:rFonts w:ascii="Arial" w:hAnsi="Arial"/>
        </w:rPr>
        <w:t xml:space="preserve">describes the variety of life through a focus on defining an expanse of living organisms. </w:t>
      </w:r>
      <w:r w:rsidR="00806466" w:rsidRPr="00514A14">
        <w:rPr>
          <w:rFonts w:ascii="Arial" w:hAnsi="Arial"/>
        </w:rPr>
        <w:t>Biodiversity is quantified through species diversity, the number of different species</w:t>
      </w:r>
      <w:r w:rsidR="00A26A3B" w:rsidRPr="00514A14">
        <w:rPr>
          <w:rFonts w:ascii="Arial" w:hAnsi="Arial"/>
        </w:rPr>
        <w:t>,</w:t>
      </w:r>
      <w:r w:rsidR="00806466" w:rsidRPr="00514A14">
        <w:rPr>
          <w:rFonts w:ascii="Arial" w:hAnsi="Arial"/>
        </w:rPr>
        <w:t xml:space="preserve"> and </w:t>
      </w:r>
      <w:r w:rsidR="00A26A3B" w:rsidRPr="00514A14">
        <w:rPr>
          <w:rFonts w:ascii="Arial" w:hAnsi="Arial"/>
        </w:rPr>
        <w:t xml:space="preserve">of </w:t>
      </w:r>
      <w:r w:rsidR="00806466" w:rsidRPr="00514A14">
        <w:rPr>
          <w:rFonts w:ascii="Arial" w:hAnsi="Arial"/>
        </w:rPr>
        <w:t>individuals from each sp</w:t>
      </w:r>
      <w:r w:rsidR="00BD68D3" w:rsidRPr="00514A14">
        <w:rPr>
          <w:rFonts w:ascii="Arial" w:hAnsi="Arial"/>
        </w:rPr>
        <w:t>ec</w:t>
      </w:r>
      <w:r w:rsidR="00512BDE" w:rsidRPr="00514A14">
        <w:rPr>
          <w:rFonts w:ascii="Arial" w:hAnsi="Arial"/>
        </w:rPr>
        <w:t>ies, living within a community.</w:t>
      </w:r>
    </w:p>
    <w:p w:rsidR="00157793" w:rsidRPr="00514A14" w:rsidRDefault="00BD68D3" w:rsidP="00514A14">
      <w:pPr>
        <w:spacing w:line="480" w:lineRule="auto"/>
        <w:ind w:firstLine="720"/>
        <w:rPr>
          <w:rFonts w:ascii="Arial" w:hAnsi="Arial"/>
        </w:rPr>
      </w:pPr>
      <w:r w:rsidRPr="00514A14">
        <w:rPr>
          <w:rFonts w:ascii="Arial" w:hAnsi="Arial"/>
        </w:rPr>
        <w:t>Biodiversity carries many implications about the sustainability and state of the environment</w:t>
      </w:r>
      <w:r w:rsidR="00A26A3B" w:rsidRPr="00514A14">
        <w:rPr>
          <w:rFonts w:ascii="Arial" w:hAnsi="Arial"/>
        </w:rPr>
        <w:t xml:space="preserve"> overall</w:t>
      </w:r>
      <w:r w:rsidRPr="00514A14">
        <w:rPr>
          <w:rFonts w:ascii="Arial" w:hAnsi="Arial"/>
        </w:rPr>
        <w:t xml:space="preserve">. Low species diversity primarily </w:t>
      </w:r>
      <w:r w:rsidR="00806466" w:rsidRPr="00514A14">
        <w:rPr>
          <w:rFonts w:ascii="Arial" w:hAnsi="Arial"/>
        </w:rPr>
        <w:t>suggests</w:t>
      </w:r>
      <w:r w:rsidRPr="00514A14">
        <w:rPr>
          <w:rFonts w:ascii="Arial" w:hAnsi="Arial"/>
        </w:rPr>
        <w:t xml:space="preserve"> there are few successful species, and that the environment is therefore stressful to inhabit with few available ecological niches. Further, this suggests that changes in the environment would bring about dramatic effects for the ecological community occupying it. </w:t>
      </w:r>
      <w:r w:rsidR="00A26A3B" w:rsidRPr="00514A14">
        <w:rPr>
          <w:rFonts w:ascii="Arial" w:hAnsi="Arial"/>
        </w:rPr>
        <w:t xml:space="preserve">High </w:t>
      </w:r>
      <w:r w:rsidRPr="00514A14">
        <w:rPr>
          <w:rFonts w:ascii="Arial" w:hAnsi="Arial"/>
        </w:rPr>
        <w:t>species diversity suggests a greater number of successful species and a large array of interactions between species. This would reflect a more stable ecosystem, the community of inter</w:t>
      </w:r>
      <w:r w:rsidR="00A26A3B" w:rsidRPr="00514A14">
        <w:rPr>
          <w:rFonts w:ascii="Arial" w:hAnsi="Arial"/>
        </w:rPr>
        <w:t>acting species when looking from</w:t>
      </w:r>
      <w:r w:rsidRPr="00514A14">
        <w:rPr>
          <w:rFonts w:ascii="Arial" w:hAnsi="Arial"/>
        </w:rPr>
        <w:t xml:space="preserve"> a wider window that includes the physica</w:t>
      </w:r>
      <w:r w:rsidR="00D17452" w:rsidRPr="00514A14">
        <w:rPr>
          <w:rFonts w:ascii="Arial" w:hAnsi="Arial"/>
        </w:rPr>
        <w:t>l environment. There are more ecological niches available, the environment is less likely to be hostile, and d</w:t>
      </w:r>
      <w:r w:rsidRPr="00514A14">
        <w:rPr>
          <w:rFonts w:ascii="Arial" w:hAnsi="Arial"/>
        </w:rPr>
        <w:t>isturbance in components of the ecosystem are less likely to</w:t>
      </w:r>
      <w:r w:rsidR="00D17452" w:rsidRPr="00514A14">
        <w:rPr>
          <w:rFonts w:ascii="Arial" w:hAnsi="Arial"/>
        </w:rPr>
        <w:t xml:space="preserve"> a</w:t>
      </w:r>
      <w:r w:rsidR="00157793" w:rsidRPr="00514A14">
        <w:rPr>
          <w:rFonts w:ascii="Arial" w:hAnsi="Arial"/>
        </w:rPr>
        <w:t>ffect the community structure.</w:t>
      </w:r>
    </w:p>
    <w:p w:rsidR="000F5B0B" w:rsidRDefault="000F5B0B" w:rsidP="00514A14">
      <w:pPr>
        <w:spacing w:line="480" w:lineRule="auto"/>
        <w:ind w:firstLine="720"/>
        <w:rPr>
          <w:rFonts w:ascii="Arial" w:hAnsi="Arial"/>
        </w:rPr>
      </w:pPr>
    </w:p>
    <w:p w:rsidR="00E605C8" w:rsidRPr="00514A14" w:rsidRDefault="00D17452" w:rsidP="00514A14">
      <w:pPr>
        <w:spacing w:line="480" w:lineRule="auto"/>
        <w:ind w:firstLine="720"/>
        <w:rPr>
          <w:rFonts w:ascii="Arial" w:hAnsi="Arial"/>
        </w:rPr>
      </w:pPr>
      <w:r w:rsidRPr="00514A14">
        <w:rPr>
          <w:rFonts w:ascii="Arial" w:hAnsi="Arial"/>
        </w:rPr>
        <w:t xml:space="preserve">Species diversity cannot, however, be used to understand the biological health of any given habitat. </w:t>
      </w:r>
      <w:r w:rsidR="00BF21AE">
        <w:rPr>
          <w:rFonts w:ascii="Arial" w:hAnsi="Arial"/>
        </w:rPr>
        <w:t xml:space="preserve">(Chapin, et al) </w:t>
      </w:r>
      <w:r w:rsidRPr="00514A14">
        <w:rPr>
          <w:rFonts w:ascii="Arial" w:hAnsi="Arial"/>
        </w:rPr>
        <w:t xml:space="preserve">Some habitats are naturally </w:t>
      </w:r>
      <w:r w:rsidR="006562ED">
        <w:rPr>
          <w:rFonts w:ascii="Arial" w:hAnsi="Arial"/>
        </w:rPr>
        <w:t>stressful and there are only more</w:t>
      </w:r>
      <w:r w:rsidRPr="00514A14">
        <w:rPr>
          <w:rFonts w:ascii="Arial" w:hAnsi="Arial"/>
        </w:rPr>
        <w:t xml:space="preserve"> r</w:t>
      </w:r>
      <w:r w:rsidR="006562ED">
        <w:rPr>
          <w:rFonts w:ascii="Arial" w:hAnsi="Arial"/>
        </w:rPr>
        <w:t>are</w:t>
      </w:r>
      <w:r w:rsidRPr="00514A14">
        <w:rPr>
          <w:rFonts w:ascii="Arial" w:hAnsi="Arial"/>
        </w:rPr>
        <w:t xml:space="preserve"> organisms adapted to it. Still, drastic cha</w:t>
      </w:r>
      <w:r w:rsidR="00F74181" w:rsidRPr="00514A14">
        <w:rPr>
          <w:rFonts w:ascii="Arial" w:hAnsi="Arial"/>
        </w:rPr>
        <w:t>nges in species diversity can provide</w:t>
      </w:r>
      <w:r w:rsidRPr="00514A14">
        <w:rPr>
          <w:rFonts w:ascii="Arial" w:hAnsi="Arial"/>
        </w:rPr>
        <w:t xml:space="preserve"> ample reason to investigate</w:t>
      </w:r>
      <w:r w:rsidR="00F74181" w:rsidRPr="00514A14">
        <w:rPr>
          <w:rFonts w:ascii="Arial" w:hAnsi="Arial"/>
        </w:rPr>
        <w:t xml:space="preserve"> possible threats to the health of a</w:t>
      </w:r>
      <w:r w:rsidRPr="00514A14">
        <w:rPr>
          <w:rFonts w:ascii="Arial" w:hAnsi="Arial"/>
        </w:rPr>
        <w:t xml:space="preserve"> habitat.</w:t>
      </w:r>
      <w:r w:rsidR="00E444F8" w:rsidRPr="00514A14">
        <w:rPr>
          <w:rFonts w:ascii="Arial" w:hAnsi="Arial"/>
        </w:rPr>
        <w:t xml:space="preserve"> </w:t>
      </w:r>
      <w:r w:rsidR="006562ED">
        <w:rPr>
          <w:rFonts w:ascii="Arial" w:hAnsi="Arial"/>
        </w:rPr>
        <w:t xml:space="preserve"> </w:t>
      </w:r>
      <w:r w:rsidR="00597535" w:rsidRPr="00514A14">
        <w:rPr>
          <w:rFonts w:ascii="Arial" w:hAnsi="Arial"/>
        </w:rPr>
        <w:t>In carrying out this</w:t>
      </w:r>
      <w:r w:rsidR="0088507C" w:rsidRPr="00514A14">
        <w:rPr>
          <w:rFonts w:ascii="Arial" w:hAnsi="Arial"/>
        </w:rPr>
        <w:t xml:space="preserve"> study</w:t>
      </w:r>
      <w:r w:rsidR="00597535" w:rsidRPr="00514A14">
        <w:rPr>
          <w:rFonts w:ascii="Arial" w:hAnsi="Arial"/>
        </w:rPr>
        <w:t xml:space="preserve">, I will be looking at the levels of biodiversity in response to stressful climactic conditions </w:t>
      </w:r>
      <w:r w:rsidR="00E605C8" w:rsidRPr="00514A14">
        <w:rPr>
          <w:rFonts w:ascii="Arial" w:hAnsi="Arial"/>
        </w:rPr>
        <w:t>that occur in southeastern Arizona.</w:t>
      </w:r>
    </w:p>
    <w:p w:rsidR="00197BE6" w:rsidRPr="00514A14" w:rsidRDefault="000F5B0B" w:rsidP="00514A14">
      <w:pPr>
        <w:spacing w:line="480" w:lineRule="auto"/>
        <w:ind w:firstLine="720"/>
        <w:rPr>
          <w:rFonts w:ascii="Arial" w:hAnsi="Arial"/>
        </w:rPr>
      </w:pPr>
      <w:r>
        <w:rPr>
          <w:rFonts w:ascii="Arial" w:hAnsi="Arial"/>
          <w:noProof/>
        </w:rPr>
        <w:drawing>
          <wp:anchor distT="0" distB="0" distL="114300" distR="114300" simplePos="0" relativeHeight="251664384" behindDoc="0" locked="0" layoutInCell="1" allowOverlap="1">
            <wp:simplePos x="0" y="0"/>
            <wp:positionH relativeFrom="column">
              <wp:posOffset>0</wp:posOffset>
            </wp:positionH>
            <wp:positionV relativeFrom="paragraph">
              <wp:posOffset>375920</wp:posOffset>
            </wp:positionV>
            <wp:extent cx="1953895" cy="4368800"/>
            <wp:effectExtent l="25400" t="0" r="1905" b="0"/>
            <wp:wrapSquare wrapText="right"/>
            <wp:docPr id="33" name="Picture 2" descr="::images:journal.pone.0028235.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journal.pone.0028235.g001.png"/>
                    <pic:cNvPicPr>
                      <a:picLocks noChangeAspect="1" noChangeArrowheads="1"/>
                    </pic:cNvPicPr>
                  </pic:nvPicPr>
                  <pic:blipFill>
                    <a:blip r:embed="rId5"/>
                    <a:stretch>
                      <a:fillRect/>
                    </a:stretch>
                  </pic:blipFill>
                  <pic:spPr bwMode="auto">
                    <a:xfrm>
                      <a:off x="0" y="0"/>
                      <a:ext cx="1953895" cy="4368800"/>
                    </a:xfrm>
                    <a:prstGeom prst="rect">
                      <a:avLst/>
                    </a:prstGeom>
                    <a:noFill/>
                    <a:ln>
                      <a:noFill/>
                    </a:ln>
                  </pic:spPr>
                </pic:pic>
              </a:graphicData>
            </a:graphic>
          </wp:anchor>
        </w:drawing>
      </w:r>
      <w:r w:rsidR="00E605C8" w:rsidRPr="00514A14">
        <w:rPr>
          <w:rFonts w:ascii="Arial" w:hAnsi="Arial"/>
        </w:rPr>
        <w:t>Southeastern Arizona is a semi</w:t>
      </w:r>
      <w:r w:rsidR="007C3D88" w:rsidRPr="00514A14">
        <w:rPr>
          <w:rFonts w:ascii="Arial" w:hAnsi="Arial"/>
        </w:rPr>
        <w:t>-</w:t>
      </w:r>
      <w:r w:rsidR="00E605C8" w:rsidRPr="00514A14">
        <w:rPr>
          <w:rFonts w:ascii="Arial" w:hAnsi="Arial"/>
        </w:rPr>
        <w:t>arid region of the state. Semi</w:t>
      </w:r>
      <w:r w:rsidR="007C3D88" w:rsidRPr="00514A14">
        <w:rPr>
          <w:rFonts w:ascii="Arial" w:hAnsi="Arial"/>
        </w:rPr>
        <w:t>-arid cl</w:t>
      </w:r>
      <w:r w:rsidR="00817F3D" w:rsidRPr="00514A14">
        <w:rPr>
          <w:rFonts w:ascii="Arial" w:hAnsi="Arial"/>
        </w:rPr>
        <w:t xml:space="preserve">imates </w:t>
      </w:r>
      <w:r w:rsidR="007C3D88" w:rsidRPr="00514A14">
        <w:rPr>
          <w:rFonts w:ascii="Arial" w:hAnsi="Arial"/>
        </w:rPr>
        <w:t xml:space="preserve">are those which </w:t>
      </w:r>
      <w:r w:rsidR="00817F3D" w:rsidRPr="00514A14">
        <w:rPr>
          <w:rFonts w:ascii="Arial" w:hAnsi="Arial"/>
        </w:rPr>
        <w:t>are classified as such by meteorological data relating precipitation and evaporation. They are generally desert areas with extremely hot summers and mildly warm winters with little to no snowfall throughout the year. (Peel)</w:t>
      </w:r>
      <w:r w:rsidR="008C51A8" w:rsidRPr="00514A14">
        <w:rPr>
          <w:rFonts w:ascii="Arial" w:hAnsi="Arial"/>
        </w:rPr>
        <w:t xml:space="preserve"> This study will primarily rely on </w:t>
      </w:r>
      <w:r w:rsidR="0088507C" w:rsidRPr="00514A14">
        <w:rPr>
          <w:rFonts w:ascii="Arial" w:hAnsi="Arial"/>
        </w:rPr>
        <w:t>data from a</w:t>
      </w:r>
      <w:r w:rsidR="001D65A6" w:rsidRPr="00514A14">
        <w:rPr>
          <w:rFonts w:ascii="Arial" w:hAnsi="Arial"/>
        </w:rPr>
        <w:t xml:space="preserve"> </w:t>
      </w:r>
      <w:r w:rsidR="0088507C" w:rsidRPr="00514A14">
        <w:rPr>
          <w:rFonts w:ascii="Arial" w:hAnsi="Arial"/>
        </w:rPr>
        <w:t>research center part of the United States Department of Agriculture.</w:t>
      </w:r>
      <w:r w:rsidR="00817F3D" w:rsidRPr="00514A14">
        <w:rPr>
          <w:rFonts w:ascii="Arial" w:hAnsi="Arial"/>
        </w:rPr>
        <w:t xml:space="preserve"> </w:t>
      </w:r>
      <w:r w:rsidR="008C51A8" w:rsidRPr="00514A14">
        <w:rPr>
          <w:rFonts w:ascii="Arial" w:hAnsi="Arial"/>
        </w:rPr>
        <w:t xml:space="preserve">The Walnut Gulch Experimental Watershed is nearest the town of </w:t>
      </w:r>
      <w:r w:rsidR="00A44F5F" w:rsidRPr="00514A14">
        <w:rPr>
          <w:rFonts w:ascii="Arial" w:hAnsi="Arial"/>
        </w:rPr>
        <w:t>Tombstone</w:t>
      </w:r>
      <w:r w:rsidR="008C51A8" w:rsidRPr="00514A14">
        <w:rPr>
          <w:rFonts w:ascii="Arial" w:hAnsi="Arial"/>
        </w:rPr>
        <w:t>, Arizona, an area which used to be mostly grassland within the past 100 years, roughly 2/3 of which is now dominated by shru</w:t>
      </w:r>
      <w:r w:rsidR="0088507C" w:rsidRPr="00514A14">
        <w:rPr>
          <w:rFonts w:ascii="Arial" w:hAnsi="Arial"/>
        </w:rPr>
        <w:t>bs.</w:t>
      </w:r>
      <w:r w:rsidR="00A44F5F" w:rsidRPr="00514A14">
        <w:rPr>
          <w:rFonts w:ascii="Arial" w:hAnsi="Arial"/>
        </w:rPr>
        <w:t xml:space="preserve"> The watershed of the San Pedro River forms an arid riparian zone climate in the desert landscape.</w:t>
      </w:r>
      <w:r w:rsidR="00EA3040" w:rsidRPr="00514A14">
        <w:rPr>
          <w:rFonts w:ascii="Arial" w:hAnsi="Arial"/>
        </w:rPr>
        <w:t xml:space="preserve"> Watersheds are where geological features form a </w:t>
      </w:r>
      <w:r w:rsidR="00393C7F" w:rsidRPr="00514A14">
        <w:rPr>
          <w:rFonts w:ascii="Arial" w:hAnsi="Arial"/>
        </w:rPr>
        <w:t xml:space="preserve">perimeter </w:t>
      </w:r>
      <w:r w:rsidR="00EA3040" w:rsidRPr="00514A14">
        <w:rPr>
          <w:rFonts w:ascii="Arial" w:hAnsi="Arial"/>
        </w:rPr>
        <w:t>ridge</w:t>
      </w:r>
      <w:r w:rsidR="00393C7F" w:rsidRPr="00514A14">
        <w:rPr>
          <w:rFonts w:ascii="Arial" w:hAnsi="Arial"/>
        </w:rPr>
        <w:t>, a drainage divide, that causes surface</w:t>
      </w:r>
      <w:r w:rsidR="00EA3040" w:rsidRPr="00514A14">
        <w:rPr>
          <w:rFonts w:ascii="Arial" w:hAnsi="Arial"/>
        </w:rPr>
        <w:t xml:space="preserve"> water to trickle down and converge at the lowest, center-most area</w:t>
      </w:r>
      <w:r w:rsidR="00A102E1" w:rsidRPr="00514A14">
        <w:rPr>
          <w:rFonts w:ascii="Arial" w:hAnsi="Arial"/>
        </w:rPr>
        <w:t>s</w:t>
      </w:r>
      <w:r w:rsidR="00EA3040" w:rsidRPr="00514A14">
        <w:rPr>
          <w:rFonts w:ascii="Arial" w:hAnsi="Arial"/>
        </w:rPr>
        <w:t>.</w:t>
      </w:r>
      <w:r w:rsidR="00110F2C">
        <w:rPr>
          <w:rFonts w:ascii="Arial" w:hAnsi="Arial"/>
        </w:rPr>
        <w:t xml:space="preserve"> (</w:t>
      </w:r>
      <w:proofErr w:type="spellStart"/>
      <w:r w:rsidR="00110F2C">
        <w:rPr>
          <w:rFonts w:ascii="Arial" w:hAnsi="Arial"/>
        </w:rPr>
        <w:t>DeBarry</w:t>
      </w:r>
      <w:proofErr w:type="spellEnd"/>
      <w:r w:rsidR="00110F2C">
        <w:rPr>
          <w:rFonts w:ascii="Arial" w:hAnsi="Arial"/>
        </w:rPr>
        <w:t>)</w:t>
      </w:r>
      <w:r w:rsidR="00EA3040" w:rsidRPr="00514A14">
        <w:rPr>
          <w:rFonts w:ascii="Arial" w:hAnsi="Arial"/>
        </w:rPr>
        <w:t xml:space="preserve"> </w:t>
      </w:r>
      <w:r w:rsidR="00A102E1" w:rsidRPr="00514A14">
        <w:rPr>
          <w:rFonts w:ascii="Arial" w:hAnsi="Arial"/>
        </w:rPr>
        <w:t xml:space="preserve">Riparian zones, </w:t>
      </w:r>
      <w:r w:rsidR="00236EB0" w:rsidRPr="00514A14">
        <w:rPr>
          <w:rFonts w:ascii="Arial" w:hAnsi="Arial"/>
        </w:rPr>
        <w:t xml:space="preserve">the interfaces between a river and the land it goes through, are notable for their ecological role in landscapes due to the increased wildlife habitat and therefore biodiversity they provide. Riparian areas also </w:t>
      </w:r>
      <w:r w:rsidR="00A102E1" w:rsidRPr="00514A14">
        <w:rPr>
          <w:rFonts w:ascii="Arial" w:hAnsi="Arial"/>
        </w:rPr>
        <w:t xml:space="preserve">help with landscape irrigation. </w:t>
      </w:r>
      <w:r w:rsidR="00EA3040" w:rsidRPr="00514A14">
        <w:rPr>
          <w:rFonts w:ascii="Arial" w:hAnsi="Arial"/>
        </w:rPr>
        <w:t>The Walnut Gulch Experimental Watershed</w:t>
      </w:r>
      <w:r w:rsidR="002407C8" w:rsidRPr="00514A14">
        <w:rPr>
          <w:rFonts w:ascii="Arial" w:hAnsi="Arial"/>
        </w:rPr>
        <w:t xml:space="preserve"> (WGEW)</w:t>
      </w:r>
      <w:r w:rsidR="00A102E1" w:rsidRPr="00514A14">
        <w:rPr>
          <w:rFonts w:ascii="Arial" w:hAnsi="Arial"/>
        </w:rPr>
        <w:t xml:space="preserve"> is operated by the Southwest Resource Center (SWRC) and studies the local semi</w:t>
      </w:r>
      <w:r w:rsidR="006562ED">
        <w:rPr>
          <w:rFonts w:ascii="Arial" w:hAnsi="Arial"/>
        </w:rPr>
        <w:t>-</w:t>
      </w:r>
      <w:r w:rsidR="00A102E1" w:rsidRPr="00514A14">
        <w:rPr>
          <w:rFonts w:ascii="Arial" w:hAnsi="Arial"/>
        </w:rPr>
        <w:t>arid rangeland hydrologic, ecosystem, and climate processes, making</w:t>
      </w:r>
      <w:r w:rsidR="006562ED">
        <w:rPr>
          <w:rFonts w:ascii="Arial" w:hAnsi="Arial"/>
        </w:rPr>
        <w:t xml:space="preserve"> it</w:t>
      </w:r>
      <w:r w:rsidR="00EA3040" w:rsidRPr="00514A14">
        <w:rPr>
          <w:rFonts w:ascii="Arial" w:hAnsi="Arial"/>
        </w:rPr>
        <w:t xml:space="preserve"> highly beneficial in better understanding meteorologica</w:t>
      </w:r>
      <w:r w:rsidR="00197BE6" w:rsidRPr="00514A14">
        <w:rPr>
          <w:rFonts w:ascii="Arial" w:hAnsi="Arial"/>
        </w:rPr>
        <w:t>l influences on the environment.</w:t>
      </w:r>
    </w:p>
    <w:p w:rsidR="00E545AD" w:rsidRPr="00514A14" w:rsidRDefault="00B466F2" w:rsidP="00514A14">
      <w:pPr>
        <w:jc w:val="center"/>
        <w:rPr>
          <w:rFonts w:ascii="Arial" w:hAnsi="Arial"/>
        </w:rPr>
      </w:pPr>
      <w:r w:rsidRPr="00514A14">
        <w:rPr>
          <w:rFonts w:ascii="Arial" w:hAnsi="Arial"/>
          <w:noProof/>
        </w:rPr>
        <w:drawing>
          <wp:inline distT="0" distB="0" distL="0" distR="0">
            <wp:extent cx="3860800" cy="1894651"/>
            <wp:effectExtent l="25400" t="0" r="0" b="0"/>
            <wp:docPr id="6" name="Picture 1" descr="::images:Screen Shot 2015-12-09 at 6.06.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Screen Shot 2015-12-09 at 6.06.45 PM.png"/>
                    <pic:cNvPicPr>
                      <a:picLocks noChangeAspect="1" noChangeArrowheads="1"/>
                    </pic:cNvPicPr>
                  </pic:nvPicPr>
                  <pic:blipFill>
                    <a:blip r:embed="rId6"/>
                    <a:srcRect/>
                    <a:stretch>
                      <a:fillRect/>
                    </a:stretch>
                  </pic:blipFill>
                  <pic:spPr bwMode="auto">
                    <a:xfrm>
                      <a:off x="0" y="0"/>
                      <a:ext cx="3871838" cy="1900068"/>
                    </a:xfrm>
                    <a:prstGeom prst="rect">
                      <a:avLst/>
                    </a:prstGeom>
                    <a:noFill/>
                    <a:ln w="9525">
                      <a:noFill/>
                      <a:miter lim="800000"/>
                      <a:headEnd/>
                      <a:tailEnd/>
                    </a:ln>
                  </pic:spPr>
                </pic:pic>
              </a:graphicData>
            </a:graphic>
          </wp:inline>
        </w:drawing>
      </w:r>
    </w:p>
    <w:p w:rsidR="00197BE6" w:rsidRPr="00514A14" w:rsidRDefault="00E545AD" w:rsidP="00514A14">
      <w:pPr>
        <w:rPr>
          <w:rFonts w:ascii="Arial" w:hAnsi="Arial"/>
          <w:sz w:val="22"/>
        </w:rPr>
      </w:pPr>
      <w:r w:rsidRPr="00514A14">
        <w:rPr>
          <w:rFonts w:ascii="Arial" w:hAnsi="Arial"/>
          <w:b/>
          <w:sz w:val="22"/>
        </w:rPr>
        <w:t xml:space="preserve">Figure 1: </w:t>
      </w:r>
      <w:r w:rsidRPr="00514A14">
        <w:rPr>
          <w:rFonts w:ascii="Arial" w:hAnsi="Arial"/>
          <w:sz w:val="22"/>
        </w:rPr>
        <w:t xml:space="preserve">Shrub-dominated lower part </w:t>
      </w:r>
      <w:r w:rsidR="000C3C2F" w:rsidRPr="00514A14">
        <w:rPr>
          <w:rFonts w:ascii="Arial" w:hAnsi="Arial"/>
          <w:sz w:val="22"/>
        </w:rPr>
        <w:t xml:space="preserve">of </w:t>
      </w:r>
      <w:r w:rsidRPr="00514A14">
        <w:rPr>
          <w:rFonts w:ascii="Arial" w:hAnsi="Arial"/>
          <w:sz w:val="22"/>
        </w:rPr>
        <w:t>watershed (WGEW Brochure)</w:t>
      </w:r>
    </w:p>
    <w:p w:rsidR="00950B83" w:rsidRPr="00514A14" w:rsidRDefault="00B466F2" w:rsidP="005C083F">
      <w:pPr>
        <w:jc w:val="center"/>
        <w:rPr>
          <w:rFonts w:ascii="Arial" w:hAnsi="Arial"/>
          <w:sz w:val="22"/>
        </w:rPr>
      </w:pPr>
      <w:r w:rsidRPr="00514A14">
        <w:rPr>
          <w:rFonts w:ascii="Arial" w:hAnsi="Arial"/>
          <w:b/>
          <w:noProof/>
          <w:sz w:val="22"/>
        </w:rPr>
        <w:drawing>
          <wp:inline distT="0" distB="0" distL="0" distR="0">
            <wp:extent cx="3860800" cy="1948274"/>
            <wp:effectExtent l="25400" t="0" r="0" b="0"/>
            <wp:docPr id="5" name="Picture 2" descr="::images:Screen Shot 2015-12-09 at 6.07.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Screen Shot 2015-12-09 at 6.07.40 PM.png"/>
                    <pic:cNvPicPr>
                      <a:picLocks noChangeAspect="1" noChangeArrowheads="1"/>
                    </pic:cNvPicPr>
                  </pic:nvPicPr>
                  <pic:blipFill>
                    <a:blip r:embed="rId7"/>
                    <a:srcRect/>
                    <a:stretch>
                      <a:fillRect/>
                    </a:stretch>
                  </pic:blipFill>
                  <pic:spPr bwMode="auto">
                    <a:xfrm>
                      <a:off x="0" y="0"/>
                      <a:ext cx="3872495" cy="1954175"/>
                    </a:xfrm>
                    <a:prstGeom prst="rect">
                      <a:avLst/>
                    </a:prstGeom>
                    <a:noFill/>
                    <a:ln w="9525">
                      <a:noFill/>
                      <a:miter lim="800000"/>
                      <a:headEnd/>
                      <a:tailEnd/>
                    </a:ln>
                  </pic:spPr>
                </pic:pic>
              </a:graphicData>
            </a:graphic>
          </wp:inline>
        </w:drawing>
      </w:r>
    </w:p>
    <w:p w:rsidR="00E545AD" w:rsidRPr="00514A14" w:rsidRDefault="00E545AD" w:rsidP="005C083F">
      <w:pPr>
        <w:rPr>
          <w:rFonts w:ascii="Arial" w:hAnsi="Arial"/>
          <w:sz w:val="22"/>
        </w:rPr>
      </w:pPr>
      <w:r w:rsidRPr="00514A14">
        <w:rPr>
          <w:rFonts w:ascii="Arial" w:hAnsi="Arial"/>
          <w:b/>
          <w:sz w:val="22"/>
        </w:rPr>
        <w:t xml:space="preserve">Figure 2: </w:t>
      </w:r>
      <w:r w:rsidRPr="00514A14">
        <w:rPr>
          <w:rFonts w:ascii="Arial" w:hAnsi="Arial"/>
          <w:sz w:val="22"/>
        </w:rPr>
        <w:t>Grassland upper part of watershed (WGEW Brochure)</w:t>
      </w:r>
    </w:p>
    <w:p w:rsidR="005C083F" w:rsidRDefault="005C083F" w:rsidP="00514A14">
      <w:pPr>
        <w:spacing w:line="480" w:lineRule="auto"/>
        <w:ind w:firstLine="720"/>
        <w:rPr>
          <w:rFonts w:ascii="Arial" w:hAnsi="Arial"/>
        </w:rPr>
      </w:pPr>
    </w:p>
    <w:p w:rsidR="00040530" w:rsidRPr="00514A14" w:rsidRDefault="00950B83" w:rsidP="006562ED">
      <w:pPr>
        <w:spacing w:line="480" w:lineRule="auto"/>
        <w:ind w:firstLine="720"/>
        <w:rPr>
          <w:rFonts w:ascii="Arial" w:hAnsi="Arial"/>
        </w:rPr>
      </w:pPr>
      <w:r w:rsidRPr="00514A14">
        <w:rPr>
          <w:rFonts w:ascii="Arial" w:hAnsi="Arial"/>
        </w:rPr>
        <w:t>Drought</w:t>
      </w:r>
      <w:r w:rsidR="00D537D1" w:rsidRPr="00514A14">
        <w:rPr>
          <w:rFonts w:ascii="Arial" w:hAnsi="Arial"/>
        </w:rPr>
        <w:t>s</w:t>
      </w:r>
      <w:r w:rsidRPr="00514A14">
        <w:rPr>
          <w:rFonts w:ascii="Arial" w:hAnsi="Arial"/>
        </w:rPr>
        <w:t xml:space="preserve"> </w:t>
      </w:r>
      <w:r w:rsidR="00D537D1" w:rsidRPr="00514A14">
        <w:rPr>
          <w:rFonts w:ascii="Arial" w:hAnsi="Arial"/>
        </w:rPr>
        <w:t>have</w:t>
      </w:r>
      <w:r w:rsidR="00F40078" w:rsidRPr="00514A14">
        <w:rPr>
          <w:rFonts w:ascii="Arial" w:hAnsi="Arial"/>
        </w:rPr>
        <w:t xml:space="preserve"> been occurring more frequently with recent global climate change. Though</w:t>
      </w:r>
      <w:r w:rsidR="00D537D1" w:rsidRPr="00514A14">
        <w:rPr>
          <w:rFonts w:ascii="Arial" w:hAnsi="Arial"/>
        </w:rPr>
        <w:t xml:space="preserve"> global warming due to human causes remains yet to be explicitly proven, there are many strong correlations between human actions and the increased </w:t>
      </w:r>
      <w:r w:rsidR="00D537D1" w:rsidRPr="00514A14">
        <w:rPr>
          <w:rFonts w:ascii="Arial" w:hAnsi="Arial" w:cs="Arial"/>
          <w:color w:val="1A1A1A"/>
          <w:szCs w:val="26"/>
        </w:rPr>
        <w:t>CO</w:t>
      </w:r>
      <w:r w:rsidR="00D537D1" w:rsidRPr="00514A14">
        <w:rPr>
          <w:rFonts w:ascii="Arial" w:hAnsi="Arial" w:cs="Arial"/>
          <w:color w:val="1A1A1A"/>
          <w:szCs w:val="22"/>
          <w:vertAlign w:val="subscript"/>
        </w:rPr>
        <w:t xml:space="preserve">2 </w:t>
      </w:r>
      <w:r w:rsidR="00D537D1" w:rsidRPr="00514A14">
        <w:rPr>
          <w:rFonts w:ascii="Arial" w:hAnsi="Arial" w:cs="Arial"/>
          <w:color w:val="1A1A1A"/>
          <w:szCs w:val="22"/>
        </w:rPr>
        <w:t xml:space="preserve">concentration of the atmosphere. As </w:t>
      </w:r>
      <w:r w:rsidR="00D537D1" w:rsidRPr="00514A14">
        <w:rPr>
          <w:rFonts w:ascii="Arial" w:hAnsi="Arial" w:cs="Arial"/>
          <w:color w:val="1A1A1A"/>
          <w:szCs w:val="26"/>
        </w:rPr>
        <w:t>CO</w:t>
      </w:r>
      <w:r w:rsidR="00D537D1" w:rsidRPr="00514A14">
        <w:rPr>
          <w:rFonts w:ascii="Arial" w:hAnsi="Arial" w:cs="Arial"/>
          <w:color w:val="1A1A1A"/>
          <w:szCs w:val="22"/>
          <w:vertAlign w:val="subscript"/>
        </w:rPr>
        <w:t xml:space="preserve">2 </w:t>
      </w:r>
      <w:r w:rsidR="00D537D1" w:rsidRPr="00514A14">
        <w:rPr>
          <w:rFonts w:ascii="Arial" w:hAnsi="Arial"/>
        </w:rPr>
        <w:t>concentration rises, so does the amount of solar radiation that is reflected back to the earth. This results in a variety of climactic change, including more erratic weather patterns.</w:t>
      </w:r>
      <w:r w:rsidR="00875F47" w:rsidRPr="00514A14">
        <w:rPr>
          <w:rFonts w:ascii="Arial" w:hAnsi="Arial"/>
        </w:rPr>
        <w:t xml:space="preserve"> Droughts occur when an area is dryer than average, found by comparing precipitation rates with evaporation rates in order to determine overall rate of soil-moisture depletion</w:t>
      </w:r>
      <w:r w:rsidR="002B0F10" w:rsidRPr="00514A14">
        <w:rPr>
          <w:rFonts w:ascii="Arial" w:hAnsi="Arial"/>
        </w:rPr>
        <w:t>. (</w:t>
      </w:r>
      <w:r w:rsidR="00DE4819" w:rsidRPr="00514A14">
        <w:rPr>
          <w:rFonts w:ascii="Arial" w:hAnsi="Arial"/>
        </w:rPr>
        <w:t>Ponce</w:t>
      </w:r>
      <w:r w:rsidR="006562ED">
        <w:rPr>
          <w:rFonts w:ascii="Arial" w:hAnsi="Arial"/>
        </w:rPr>
        <w:t>,</w:t>
      </w:r>
      <w:r w:rsidR="00DE4819" w:rsidRPr="00514A14">
        <w:rPr>
          <w:rFonts w:ascii="Arial" w:hAnsi="Arial"/>
        </w:rPr>
        <w:t xml:space="preserve"> et al</w:t>
      </w:r>
      <w:r w:rsidR="002B0F10" w:rsidRPr="00514A14">
        <w:rPr>
          <w:rFonts w:ascii="Arial" w:hAnsi="Arial"/>
        </w:rPr>
        <w:t>)</w:t>
      </w:r>
      <w:r w:rsidR="00B60E6E" w:rsidRPr="00514A14">
        <w:rPr>
          <w:rFonts w:ascii="Arial" w:hAnsi="Arial"/>
        </w:rPr>
        <w:t xml:space="preserve"> The primary area I will be assessing precipitation and soil hydrology data from, the watershed near Tombstone, Arizona, has a mean annual temperature of 17.7</w:t>
      </w:r>
      <w:r w:rsidR="006562ED">
        <w:rPr>
          <w:rFonts w:ascii="Arial" w:hAnsi="Arial" w:cs="Arial"/>
          <w:color w:val="424242"/>
          <w:sz w:val="26"/>
          <w:szCs w:val="26"/>
        </w:rPr>
        <w:t>°</w:t>
      </w:r>
      <w:r w:rsidR="00B60E6E" w:rsidRPr="00514A14">
        <w:rPr>
          <w:rFonts w:ascii="Arial" w:hAnsi="Arial"/>
        </w:rPr>
        <w:t>C and a mean annual precipitation of 350mm. On average there are 53 days of precipitation per year, about 2/3 of which occur during July, August, and September.</w:t>
      </w:r>
      <w:r w:rsidR="00EB11A3" w:rsidRPr="00514A14">
        <w:rPr>
          <w:rFonts w:ascii="Arial" w:hAnsi="Arial"/>
        </w:rPr>
        <w:t xml:space="preserve"> It has a drainage area of about 149km</w:t>
      </w:r>
      <w:r w:rsidR="00EB11A3" w:rsidRPr="00514A14">
        <w:rPr>
          <w:rFonts w:ascii="Arial" w:hAnsi="Arial"/>
          <w:vertAlign w:val="superscript"/>
        </w:rPr>
        <w:t>2</w:t>
      </w:r>
      <w:r w:rsidR="00F60035" w:rsidRPr="00514A14">
        <w:rPr>
          <w:rFonts w:ascii="Arial" w:hAnsi="Arial"/>
        </w:rPr>
        <w:t xml:space="preserve"> and is a tr</w:t>
      </w:r>
      <w:r w:rsidR="006746D6">
        <w:rPr>
          <w:rFonts w:ascii="Arial" w:hAnsi="Arial"/>
        </w:rPr>
        <w:t>ibutary of the San Pedro river.</w:t>
      </w:r>
    </w:p>
    <w:p w:rsidR="006746D6" w:rsidRDefault="00040530" w:rsidP="006746D6">
      <w:pPr>
        <w:jc w:val="center"/>
        <w:rPr>
          <w:rFonts w:ascii="Arial" w:hAnsi="Arial"/>
        </w:rPr>
      </w:pPr>
      <w:r w:rsidRPr="00514A14">
        <w:rPr>
          <w:rFonts w:ascii="Arial" w:hAnsi="Arial"/>
          <w:noProof/>
        </w:rPr>
        <w:drawing>
          <wp:inline distT="0" distB="0" distL="0" distR="0">
            <wp:extent cx="5156200" cy="2489200"/>
            <wp:effectExtent l="25400" t="0" r="0" b="0"/>
            <wp:docPr id="8" name="Picture 3" descr=":::::Desktop:Screen Shot 2015-12-12 at 11.16.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 Shot 2015-12-12 at 11.16.46 PM.png"/>
                    <pic:cNvPicPr>
                      <a:picLocks noChangeAspect="1" noChangeArrowheads="1"/>
                    </pic:cNvPicPr>
                  </pic:nvPicPr>
                  <pic:blipFill>
                    <a:blip r:embed="rId8"/>
                    <a:srcRect/>
                    <a:stretch>
                      <a:fillRect/>
                    </a:stretch>
                  </pic:blipFill>
                  <pic:spPr bwMode="auto">
                    <a:xfrm>
                      <a:off x="0" y="0"/>
                      <a:ext cx="5156863" cy="2489520"/>
                    </a:xfrm>
                    <a:prstGeom prst="rect">
                      <a:avLst/>
                    </a:prstGeom>
                    <a:noFill/>
                    <a:ln w="9525">
                      <a:noFill/>
                      <a:miter lim="800000"/>
                      <a:headEnd/>
                      <a:tailEnd/>
                    </a:ln>
                  </pic:spPr>
                </pic:pic>
              </a:graphicData>
            </a:graphic>
          </wp:inline>
        </w:drawing>
      </w:r>
    </w:p>
    <w:p w:rsidR="002B0F10" w:rsidRPr="006746D6" w:rsidRDefault="00040530" w:rsidP="006562ED">
      <w:pPr>
        <w:rPr>
          <w:rFonts w:ascii="Arial" w:hAnsi="Arial"/>
        </w:rPr>
      </w:pPr>
      <w:r w:rsidRPr="00514A14">
        <w:rPr>
          <w:rFonts w:ascii="Arial" w:hAnsi="Arial"/>
          <w:b/>
          <w:sz w:val="22"/>
        </w:rPr>
        <w:t xml:space="preserve">Figure 3: </w:t>
      </w:r>
      <w:r w:rsidRPr="00514A14">
        <w:rPr>
          <w:rFonts w:ascii="Arial" w:hAnsi="Arial"/>
          <w:sz w:val="22"/>
        </w:rPr>
        <w:t xml:space="preserve">WGEW </w:t>
      </w:r>
      <w:r w:rsidR="000C3C2F" w:rsidRPr="00514A14">
        <w:rPr>
          <w:rFonts w:ascii="Arial" w:hAnsi="Arial"/>
          <w:sz w:val="22"/>
        </w:rPr>
        <w:t xml:space="preserve">average </w:t>
      </w:r>
      <w:r w:rsidRPr="00514A14">
        <w:rPr>
          <w:rFonts w:ascii="Arial" w:hAnsi="Arial"/>
          <w:sz w:val="22"/>
        </w:rPr>
        <w:t>monthly precipitation of six rain gauges from 1956-2005</w:t>
      </w:r>
      <w:r w:rsidR="007215A7" w:rsidRPr="00514A14">
        <w:rPr>
          <w:rFonts w:ascii="Arial" w:hAnsi="Arial"/>
          <w:sz w:val="22"/>
        </w:rPr>
        <w:t xml:space="preserve"> (Goodrich</w:t>
      </w:r>
      <w:r w:rsidR="00B82013">
        <w:rPr>
          <w:rFonts w:ascii="Arial" w:hAnsi="Arial"/>
          <w:sz w:val="22"/>
        </w:rPr>
        <w:t>,</w:t>
      </w:r>
      <w:r w:rsidR="00DE4819" w:rsidRPr="00514A14">
        <w:rPr>
          <w:rFonts w:ascii="Arial" w:hAnsi="Arial"/>
          <w:sz w:val="22"/>
        </w:rPr>
        <w:t xml:space="preserve"> et al</w:t>
      </w:r>
      <w:r w:rsidR="007215A7" w:rsidRPr="00514A14">
        <w:rPr>
          <w:rFonts w:ascii="Arial" w:hAnsi="Arial"/>
          <w:sz w:val="22"/>
        </w:rPr>
        <w:t>)</w:t>
      </w:r>
    </w:p>
    <w:p w:rsidR="00F72DEE" w:rsidRPr="00514A14" w:rsidRDefault="002B0F10" w:rsidP="00514A14">
      <w:pPr>
        <w:spacing w:line="480" w:lineRule="auto"/>
        <w:rPr>
          <w:rFonts w:ascii="Arial" w:hAnsi="Arial"/>
        </w:rPr>
      </w:pPr>
      <w:r w:rsidRPr="00514A14">
        <w:rPr>
          <w:rFonts w:ascii="Arial" w:hAnsi="Arial"/>
        </w:rPr>
        <w:tab/>
        <w:t xml:space="preserve">Drought can have many impacts that affect more than just the physical area that is experiencing drought. (Ponce, </w:t>
      </w:r>
      <w:r w:rsidR="0044124C" w:rsidRPr="00514A14">
        <w:rPr>
          <w:rFonts w:ascii="Arial" w:hAnsi="Arial"/>
        </w:rPr>
        <w:t>et al</w:t>
      </w:r>
      <w:r w:rsidRPr="00514A14">
        <w:rPr>
          <w:rFonts w:ascii="Arial" w:hAnsi="Arial"/>
        </w:rPr>
        <w:t>) Dryness in agricultural-intensive areas has huge impacts on the economy of not only the community that operates the crops but also</w:t>
      </w:r>
      <w:r w:rsidR="000C3C2F" w:rsidRPr="00514A14">
        <w:rPr>
          <w:rFonts w:ascii="Arial" w:hAnsi="Arial"/>
        </w:rPr>
        <w:t xml:space="preserve"> of</w:t>
      </w:r>
      <w:r w:rsidRPr="00514A14">
        <w:rPr>
          <w:rFonts w:ascii="Arial" w:hAnsi="Arial"/>
        </w:rPr>
        <w:t xml:space="preserve"> the consumers of these products. Drought increases </w:t>
      </w:r>
      <w:r w:rsidR="00601E18" w:rsidRPr="00514A14">
        <w:rPr>
          <w:rFonts w:ascii="Arial" w:hAnsi="Arial"/>
        </w:rPr>
        <w:t xml:space="preserve">the </w:t>
      </w:r>
      <w:r w:rsidRPr="00514A14">
        <w:rPr>
          <w:rFonts w:ascii="Arial" w:hAnsi="Arial"/>
        </w:rPr>
        <w:t>risk of insect infestations, plant disease, damage to habitat</w:t>
      </w:r>
      <w:r w:rsidR="00601E18" w:rsidRPr="00514A14">
        <w:rPr>
          <w:rFonts w:ascii="Arial" w:hAnsi="Arial"/>
        </w:rPr>
        <w:t xml:space="preserve">s, air and water quality, and fires. </w:t>
      </w:r>
      <w:r w:rsidR="00DE4819" w:rsidRPr="00514A14">
        <w:rPr>
          <w:rFonts w:ascii="Arial" w:hAnsi="Arial"/>
        </w:rPr>
        <w:t>(Ponce et al</w:t>
      </w:r>
      <w:r w:rsidR="00402B44" w:rsidRPr="00514A14">
        <w:rPr>
          <w:rFonts w:ascii="Arial" w:hAnsi="Arial"/>
        </w:rPr>
        <w:t>) Observed on a glob</w:t>
      </w:r>
      <w:r w:rsidR="006562ED">
        <w:rPr>
          <w:rFonts w:ascii="Arial" w:hAnsi="Arial"/>
        </w:rPr>
        <w:t>al scale, increased frequency of</w:t>
      </w:r>
      <w:r w:rsidR="00402B44" w:rsidRPr="00514A14">
        <w:rPr>
          <w:rFonts w:ascii="Arial" w:hAnsi="Arial"/>
        </w:rPr>
        <w:t xml:space="preserve"> dro</w:t>
      </w:r>
      <w:r w:rsidR="00F72DEE" w:rsidRPr="00514A14">
        <w:rPr>
          <w:rFonts w:ascii="Arial" w:hAnsi="Arial"/>
        </w:rPr>
        <w:t>ught becomes a serious problem.</w:t>
      </w:r>
    </w:p>
    <w:p w:rsidR="009A5E22" w:rsidRPr="00514A14" w:rsidRDefault="00F72DEE" w:rsidP="00514A14">
      <w:pPr>
        <w:spacing w:line="480" w:lineRule="auto"/>
        <w:rPr>
          <w:rFonts w:ascii="Arial" w:hAnsi="Arial"/>
        </w:rPr>
      </w:pPr>
      <w:r w:rsidRPr="00514A14">
        <w:rPr>
          <w:rFonts w:ascii="Arial" w:hAnsi="Arial"/>
        </w:rPr>
        <w:tab/>
        <w:t xml:space="preserve">I’m interested in the </w:t>
      </w:r>
      <w:r w:rsidR="00212E46" w:rsidRPr="00514A14">
        <w:rPr>
          <w:rFonts w:ascii="Arial" w:hAnsi="Arial"/>
        </w:rPr>
        <w:t xml:space="preserve">effect of the </w:t>
      </w:r>
      <w:r w:rsidRPr="00514A14">
        <w:rPr>
          <w:rFonts w:ascii="Arial" w:hAnsi="Arial"/>
        </w:rPr>
        <w:t xml:space="preserve">relationship between lower rates in precipitation and </w:t>
      </w:r>
      <w:r w:rsidR="009A5E22" w:rsidRPr="00514A14">
        <w:rPr>
          <w:rFonts w:ascii="Arial" w:hAnsi="Arial"/>
        </w:rPr>
        <w:t>soil absorption</w:t>
      </w:r>
      <w:r w:rsidRPr="00514A14">
        <w:rPr>
          <w:rFonts w:ascii="Arial" w:hAnsi="Arial"/>
        </w:rPr>
        <w:t xml:space="preserve"> on species diversity of southeastern Arizona. Because biodiversity can reflect the overall health of the environment, in an area</w:t>
      </w:r>
      <w:r w:rsidR="00660B68" w:rsidRPr="00514A14">
        <w:rPr>
          <w:rFonts w:ascii="Arial" w:hAnsi="Arial"/>
        </w:rPr>
        <w:t xml:space="preserve"> where conditions are subject to extreme conditions and prolonged periods of dryness, the affects of drought on biodiversity may be especially useful to study. This re</w:t>
      </w:r>
      <w:r w:rsidR="00212E46" w:rsidRPr="00514A14">
        <w:rPr>
          <w:rFonts w:ascii="Arial" w:hAnsi="Arial"/>
        </w:rPr>
        <w:t>search</w:t>
      </w:r>
      <w:r w:rsidR="00660B68" w:rsidRPr="00514A14">
        <w:rPr>
          <w:rFonts w:ascii="Arial" w:hAnsi="Arial"/>
        </w:rPr>
        <w:t xml:space="preserve"> carries implications about the threat to species diversity in other dry areas or increasingly dry areas in the world.</w:t>
      </w:r>
    </w:p>
    <w:p w:rsidR="00402B44" w:rsidRPr="00514A14" w:rsidRDefault="009A5E22" w:rsidP="00514A14">
      <w:pPr>
        <w:spacing w:line="480" w:lineRule="auto"/>
        <w:rPr>
          <w:rFonts w:ascii="Arial" w:hAnsi="Arial"/>
        </w:rPr>
      </w:pPr>
      <w:r w:rsidRPr="00514A14">
        <w:rPr>
          <w:rFonts w:ascii="Arial" w:hAnsi="Arial"/>
        </w:rPr>
        <w:tab/>
        <w:t xml:space="preserve">Drought and climate change cannot be examined only by trends in precipitation. Another important factor is the capacity of semi-arid to arid terrain to absorb large amounts of rainfall in a short period of time. </w:t>
      </w:r>
      <w:r w:rsidR="006B03E2">
        <w:rPr>
          <w:rFonts w:ascii="Arial" w:hAnsi="Arial"/>
        </w:rPr>
        <w:t>(</w:t>
      </w:r>
      <w:proofErr w:type="spellStart"/>
      <w:r w:rsidR="00110F2C">
        <w:rPr>
          <w:rFonts w:ascii="Arial" w:hAnsi="Arial"/>
        </w:rPr>
        <w:t>McNab</w:t>
      </w:r>
      <w:proofErr w:type="spellEnd"/>
      <w:r w:rsidR="00110F2C">
        <w:rPr>
          <w:rFonts w:ascii="Arial" w:hAnsi="Arial"/>
        </w:rPr>
        <w:t>, et al</w:t>
      </w:r>
      <w:r w:rsidR="006B03E2">
        <w:rPr>
          <w:rFonts w:ascii="Arial" w:hAnsi="Arial"/>
        </w:rPr>
        <w:t xml:space="preserve">) </w:t>
      </w:r>
      <w:r w:rsidRPr="00514A14">
        <w:rPr>
          <w:rFonts w:ascii="Arial" w:hAnsi="Arial"/>
        </w:rPr>
        <w:t>If the terrain is unable to do so, flash floods occur and water spreads across the surface of the ground rather than going into the earth where flora can utilize it</w:t>
      </w:r>
      <w:r w:rsidR="00CA2DF4">
        <w:rPr>
          <w:rFonts w:ascii="Arial" w:hAnsi="Arial"/>
        </w:rPr>
        <w:t>, forming runoff</w:t>
      </w:r>
      <w:r w:rsidRPr="00514A14">
        <w:rPr>
          <w:rFonts w:ascii="Arial" w:hAnsi="Arial"/>
        </w:rPr>
        <w:t>. Greater amounts of runoff imply that the ground has been parched for a longer period of time as it is unable to pull in the water. Additionally, greater runoff can indicate declining abundance in vegetation, as it is uptake of ground w</w:t>
      </w:r>
      <w:r w:rsidR="00595AD9">
        <w:rPr>
          <w:rFonts w:ascii="Arial" w:hAnsi="Arial"/>
        </w:rPr>
        <w:t xml:space="preserve">ater into vascular plant roots </w:t>
      </w:r>
      <w:r w:rsidRPr="00514A14">
        <w:rPr>
          <w:rFonts w:ascii="Arial" w:hAnsi="Arial"/>
        </w:rPr>
        <w:t>that catalyzes efficient absorption of water. Therefore, I will be looking at the amount of runoff in the Walnut Gulch Experimental Water Shed over time for a better understanding of the affects of climate change on the area’s overall dryness.</w:t>
      </w:r>
    </w:p>
    <w:p w:rsidR="005C083F" w:rsidRDefault="005C083F" w:rsidP="00514A14">
      <w:pPr>
        <w:spacing w:line="480" w:lineRule="auto"/>
        <w:rPr>
          <w:rFonts w:ascii="Arial" w:hAnsi="Arial"/>
        </w:rPr>
      </w:pPr>
    </w:p>
    <w:p w:rsidR="00595AD9" w:rsidRDefault="00595AD9" w:rsidP="00514A14">
      <w:pPr>
        <w:spacing w:line="480" w:lineRule="auto"/>
        <w:rPr>
          <w:rFonts w:ascii="Arial" w:hAnsi="Arial"/>
        </w:rPr>
      </w:pPr>
    </w:p>
    <w:p w:rsidR="005C083F" w:rsidRDefault="005C083F" w:rsidP="00514A14">
      <w:pPr>
        <w:spacing w:line="480" w:lineRule="auto"/>
        <w:rPr>
          <w:rFonts w:ascii="Arial" w:hAnsi="Arial"/>
        </w:rPr>
      </w:pPr>
    </w:p>
    <w:p w:rsidR="005C083F" w:rsidRDefault="005C083F" w:rsidP="00514A14">
      <w:pPr>
        <w:spacing w:line="480" w:lineRule="auto"/>
        <w:rPr>
          <w:rFonts w:ascii="Arial" w:hAnsi="Arial"/>
        </w:rPr>
      </w:pPr>
    </w:p>
    <w:p w:rsidR="005C083F" w:rsidRDefault="005C083F" w:rsidP="00514A14">
      <w:pPr>
        <w:spacing w:line="480" w:lineRule="auto"/>
        <w:rPr>
          <w:rFonts w:ascii="Arial" w:hAnsi="Arial"/>
        </w:rPr>
      </w:pPr>
    </w:p>
    <w:p w:rsidR="005C083F" w:rsidRDefault="005C083F" w:rsidP="00514A14">
      <w:pPr>
        <w:spacing w:line="480" w:lineRule="auto"/>
        <w:rPr>
          <w:rFonts w:ascii="Arial" w:hAnsi="Arial"/>
        </w:rPr>
      </w:pPr>
    </w:p>
    <w:p w:rsidR="005C083F" w:rsidRDefault="005C083F" w:rsidP="00514A14">
      <w:pPr>
        <w:spacing w:line="480" w:lineRule="auto"/>
        <w:rPr>
          <w:rFonts w:ascii="Arial" w:hAnsi="Arial"/>
        </w:rPr>
      </w:pPr>
    </w:p>
    <w:p w:rsidR="006562ED" w:rsidRDefault="006562ED" w:rsidP="00514A14">
      <w:pPr>
        <w:spacing w:line="480" w:lineRule="auto"/>
        <w:rPr>
          <w:rFonts w:ascii="Arial" w:hAnsi="Arial"/>
        </w:rPr>
      </w:pPr>
    </w:p>
    <w:p w:rsidR="006562ED" w:rsidRDefault="006562ED" w:rsidP="00514A14">
      <w:pPr>
        <w:spacing w:line="480" w:lineRule="auto"/>
        <w:rPr>
          <w:rFonts w:ascii="Arial" w:hAnsi="Arial"/>
        </w:rPr>
      </w:pPr>
    </w:p>
    <w:p w:rsidR="006562ED" w:rsidRDefault="006562ED" w:rsidP="00514A14">
      <w:pPr>
        <w:spacing w:line="480" w:lineRule="auto"/>
        <w:rPr>
          <w:rFonts w:ascii="Arial" w:hAnsi="Arial"/>
        </w:rPr>
      </w:pPr>
    </w:p>
    <w:p w:rsidR="006562ED" w:rsidRDefault="006562ED" w:rsidP="00514A14">
      <w:pPr>
        <w:spacing w:line="480" w:lineRule="auto"/>
        <w:rPr>
          <w:rFonts w:ascii="Arial" w:hAnsi="Arial"/>
        </w:rPr>
      </w:pPr>
    </w:p>
    <w:p w:rsidR="006562ED" w:rsidRDefault="006562ED" w:rsidP="00514A14">
      <w:pPr>
        <w:spacing w:line="480" w:lineRule="auto"/>
        <w:rPr>
          <w:rFonts w:ascii="Arial" w:hAnsi="Arial"/>
        </w:rPr>
      </w:pPr>
    </w:p>
    <w:p w:rsidR="006562ED" w:rsidRDefault="006562ED" w:rsidP="00514A14">
      <w:pPr>
        <w:spacing w:line="480" w:lineRule="auto"/>
        <w:rPr>
          <w:rFonts w:ascii="Arial" w:hAnsi="Arial"/>
        </w:rPr>
      </w:pPr>
    </w:p>
    <w:p w:rsidR="006562ED" w:rsidRDefault="006562ED" w:rsidP="00514A14">
      <w:pPr>
        <w:spacing w:line="480" w:lineRule="auto"/>
        <w:rPr>
          <w:rFonts w:ascii="Arial" w:hAnsi="Arial"/>
        </w:rPr>
      </w:pPr>
    </w:p>
    <w:p w:rsidR="006746D6" w:rsidRDefault="006746D6" w:rsidP="00514A14">
      <w:pPr>
        <w:spacing w:line="480" w:lineRule="auto"/>
        <w:rPr>
          <w:rFonts w:ascii="Arial" w:hAnsi="Arial"/>
        </w:rPr>
      </w:pPr>
    </w:p>
    <w:p w:rsidR="00402B44" w:rsidRPr="005C083F" w:rsidRDefault="00402B44" w:rsidP="00514A14">
      <w:pPr>
        <w:spacing w:line="480" w:lineRule="auto"/>
        <w:rPr>
          <w:rFonts w:ascii="Arial" w:hAnsi="Arial"/>
          <w:b/>
        </w:rPr>
      </w:pPr>
      <w:r w:rsidRPr="005C083F">
        <w:rPr>
          <w:rFonts w:ascii="Arial" w:hAnsi="Arial"/>
          <w:b/>
        </w:rPr>
        <w:t>Methodology:</w:t>
      </w:r>
    </w:p>
    <w:p w:rsidR="008F19EE" w:rsidRPr="00514A14" w:rsidRDefault="00402B44" w:rsidP="00514A14">
      <w:pPr>
        <w:spacing w:line="480" w:lineRule="auto"/>
        <w:rPr>
          <w:rFonts w:ascii="Arial" w:hAnsi="Arial"/>
        </w:rPr>
      </w:pPr>
      <w:r w:rsidRPr="00514A14">
        <w:rPr>
          <w:rFonts w:ascii="Arial" w:hAnsi="Arial"/>
        </w:rPr>
        <w:tab/>
      </w:r>
      <w:r w:rsidR="00C1109E" w:rsidRPr="00514A14">
        <w:rPr>
          <w:rFonts w:ascii="Arial" w:hAnsi="Arial"/>
        </w:rPr>
        <w:t>I encou</w:t>
      </w:r>
      <w:r w:rsidR="003C5B1F" w:rsidRPr="00514A14">
        <w:rPr>
          <w:rFonts w:ascii="Arial" w:hAnsi="Arial"/>
        </w:rPr>
        <w:t xml:space="preserve">ntered a problem with the effectiveness of my </w:t>
      </w:r>
      <w:r w:rsidR="00C1109E" w:rsidRPr="00514A14">
        <w:rPr>
          <w:rFonts w:ascii="Arial" w:hAnsi="Arial"/>
        </w:rPr>
        <w:t>study when, in beginning to look for pr</w:t>
      </w:r>
      <w:r w:rsidR="00BC5FD2" w:rsidRPr="00514A14">
        <w:rPr>
          <w:rFonts w:ascii="Arial" w:hAnsi="Arial"/>
        </w:rPr>
        <w:t>imary sources, I found that raw</w:t>
      </w:r>
      <w:r w:rsidR="003C5B1F" w:rsidRPr="00514A14">
        <w:rPr>
          <w:rFonts w:ascii="Arial" w:hAnsi="Arial"/>
        </w:rPr>
        <w:t xml:space="preserve"> </w:t>
      </w:r>
      <w:r w:rsidR="00CD7E93" w:rsidRPr="00514A14">
        <w:rPr>
          <w:rFonts w:ascii="Arial" w:hAnsi="Arial"/>
        </w:rPr>
        <w:t>data is</w:t>
      </w:r>
      <w:r w:rsidR="00C1109E" w:rsidRPr="00514A14">
        <w:rPr>
          <w:rFonts w:ascii="Arial" w:hAnsi="Arial"/>
        </w:rPr>
        <w:t xml:space="preserve"> rarely included in published material. Scientific articles will instead</w:t>
      </w:r>
      <w:r w:rsidR="00BC5FD2" w:rsidRPr="00514A14">
        <w:rPr>
          <w:rFonts w:ascii="Arial" w:hAnsi="Arial"/>
        </w:rPr>
        <w:t xml:space="preserve"> only</w:t>
      </w:r>
      <w:r w:rsidR="00C1109E" w:rsidRPr="00514A14">
        <w:rPr>
          <w:rFonts w:ascii="Arial" w:hAnsi="Arial"/>
        </w:rPr>
        <w:t xml:space="preserve"> discuss conclusi</w:t>
      </w:r>
      <w:r w:rsidR="00BC5FD2" w:rsidRPr="00514A14">
        <w:rPr>
          <w:rFonts w:ascii="Arial" w:hAnsi="Arial"/>
        </w:rPr>
        <w:t xml:space="preserve">ons they’ve formed, accompanied by a few </w:t>
      </w:r>
      <w:r w:rsidR="00C1109E" w:rsidRPr="00514A14">
        <w:rPr>
          <w:rFonts w:ascii="Arial" w:hAnsi="Arial"/>
        </w:rPr>
        <w:t>graphs that represent overarching trends in lar</w:t>
      </w:r>
      <w:r w:rsidR="00BC5FD2" w:rsidRPr="00514A14">
        <w:rPr>
          <w:rFonts w:ascii="Arial" w:hAnsi="Arial"/>
        </w:rPr>
        <w:t>ge amounts of data. However,</w:t>
      </w:r>
      <w:r w:rsidR="00C1109E" w:rsidRPr="00514A14">
        <w:rPr>
          <w:rFonts w:ascii="Arial" w:hAnsi="Arial"/>
        </w:rPr>
        <w:t xml:space="preserve"> </w:t>
      </w:r>
      <w:r w:rsidR="0085667C" w:rsidRPr="00514A14">
        <w:rPr>
          <w:rFonts w:ascii="Arial" w:hAnsi="Arial"/>
        </w:rPr>
        <w:t xml:space="preserve">the comprehensive </w:t>
      </w:r>
      <w:r w:rsidR="00C1109E" w:rsidRPr="00514A14">
        <w:rPr>
          <w:rFonts w:ascii="Arial" w:hAnsi="Arial"/>
        </w:rPr>
        <w:t xml:space="preserve">data </w:t>
      </w:r>
      <w:r w:rsidR="0085667C" w:rsidRPr="00514A14">
        <w:rPr>
          <w:rFonts w:ascii="Arial" w:hAnsi="Arial"/>
        </w:rPr>
        <w:t xml:space="preserve">itself </w:t>
      </w:r>
      <w:r w:rsidR="00C1109E" w:rsidRPr="00514A14">
        <w:rPr>
          <w:rFonts w:ascii="Arial" w:hAnsi="Arial"/>
        </w:rPr>
        <w:t>is most often kept p</w:t>
      </w:r>
      <w:r w:rsidR="00BC5FD2" w:rsidRPr="00514A14">
        <w:rPr>
          <w:rFonts w:ascii="Arial" w:hAnsi="Arial"/>
        </w:rPr>
        <w:t xml:space="preserve">rivate by whichever </w:t>
      </w:r>
      <w:r w:rsidR="00CD7E93" w:rsidRPr="00514A14">
        <w:rPr>
          <w:rFonts w:ascii="Arial" w:hAnsi="Arial"/>
        </w:rPr>
        <w:t>research group took it, and</w:t>
      </w:r>
      <w:r w:rsidR="00C1109E" w:rsidRPr="00514A14">
        <w:rPr>
          <w:rFonts w:ascii="Arial" w:hAnsi="Arial"/>
        </w:rPr>
        <w:t xml:space="preserve"> left out of the final work. My original intent in this</w:t>
      </w:r>
      <w:r w:rsidR="00BC5FD2" w:rsidRPr="00514A14">
        <w:rPr>
          <w:rFonts w:ascii="Arial" w:hAnsi="Arial"/>
        </w:rPr>
        <w:t xml:space="preserve"> study was to find published,</w:t>
      </w:r>
      <w:r w:rsidR="00C1109E" w:rsidRPr="00514A14">
        <w:rPr>
          <w:rFonts w:ascii="Arial" w:hAnsi="Arial"/>
        </w:rPr>
        <w:t xml:space="preserve"> unprocessed data on precipi</w:t>
      </w:r>
      <w:r w:rsidR="003C5B1F" w:rsidRPr="00514A14">
        <w:rPr>
          <w:rFonts w:ascii="Arial" w:hAnsi="Arial"/>
        </w:rPr>
        <w:t>tation and species richness in southeast Arizona</w:t>
      </w:r>
      <w:r w:rsidR="000C3C2F" w:rsidRPr="00514A14">
        <w:rPr>
          <w:rFonts w:ascii="Arial" w:hAnsi="Arial"/>
        </w:rPr>
        <w:t>, then process it on my own and describe any trends that would be revealed</w:t>
      </w:r>
      <w:r w:rsidR="003C5B1F" w:rsidRPr="00514A14">
        <w:rPr>
          <w:rFonts w:ascii="Arial" w:hAnsi="Arial"/>
        </w:rPr>
        <w:t>.</w:t>
      </w:r>
      <w:r w:rsidR="00C1109E" w:rsidRPr="00514A14">
        <w:rPr>
          <w:rFonts w:ascii="Arial" w:hAnsi="Arial"/>
        </w:rPr>
        <w:t xml:space="preserve"> </w:t>
      </w:r>
      <w:r w:rsidR="008F19EE" w:rsidRPr="00514A14">
        <w:rPr>
          <w:rFonts w:ascii="Arial" w:hAnsi="Arial"/>
        </w:rPr>
        <w:t>Government</w:t>
      </w:r>
      <w:r w:rsidR="000C3C2F" w:rsidRPr="00514A14">
        <w:rPr>
          <w:rFonts w:ascii="Arial" w:hAnsi="Arial"/>
        </w:rPr>
        <w:t xml:space="preserve">-funded </w:t>
      </w:r>
      <w:r w:rsidR="00CD7E93" w:rsidRPr="00514A14">
        <w:rPr>
          <w:rFonts w:ascii="Arial" w:hAnsi="Arial"/>
        </w:rPr>
        <w:t xml:space="preserve">national </w:t>
      </w:r>
      <w:r w:rsidR="00BC5FD2" w:rsidRPr="00514A14">
        <w:rPr>
          <w:rFonts w:ascii="Arial" w:hAnsi="Arial"/>
        </w:rPr>
        <w:t xml:space="preserve">resource agencies </w:t>
      </w:r>
      <w:r w:rsidR="008F19EE" w:rsidRPr="00514A14">
        <w:rPr>
          <w:rFonts w:ascii="Arial" w:hAnsi="Arial"/>
        </w:rPr>
        <w:t xml:space="preserve">were helpful </w:t>
      </w:r>
      <w:r w:rsidR="00BC5FD2" w:rsidRPr="00514A14">
        <w:rPr>
          <w:rFonts w:ascii="Arial" w:hAnsi="Arial"/>
        </w:rPr>
        <w:t>for information ab</w:t>
      </w:r>
      <w:r w:rsidR="00CD7E93" w:rsidRPr="00514A14">
        <w:rPr>
          <w:rFonts w:ascii="Arial" w:hAnsi="Arial"/>
        </w:rPr>
        <w:t xml:space="preserve">out the state of the climate. For information about Arizona’s biodiversity, I </w:t>
      </w:r>
      <w:r w:rsidR="000C3C2F" w:rsidRPr="00514A14">
        <w:rPr>
          <w:rFonts w:ascii="Arial" w:hAnsi="Arial"/>
        </w:rPr>
        <w:t xml:space="preserve">searched for and collected </w:t>
      </w:r>
      <w:r w:rsidR="00BC5FD2" w:rsidRPr="00514A14">
        <w:rPr>
          <w:rFonts w:ascii="Arial" w:hAnsi="Arial"/>
        </w:rPr>
        <w:t xml:space="preserve">the most </w:t>
      </w:r>
      <w:r w:rsidR="008F19EE" w:rsidRPr="00514A14">
        <w:rPr>
          <w:rFonts w:ascii="Arial" w:hAnsi="Arial"/>
        </w:rPr>
        <w:t>detailed</w:t>
      </w:r>
      <w:r w:rsidR="00BC5FD2" w:rsidRPr="00514A14">
        <w:rPr>
          <w:rFonts w:ascii="Arial" w:hAnsi="Arial"/>
        </w:rPr>
        <w:t xml:space="preserve"> </w:t>
      </w:r>
      <w:r w:rsidR="008F19EE" w:rsidRPr="00514A14">
        <w:rPr>
          <w:rFonts w:ascii="Arial" w:hAnsi="Arial"/>
        </w:rPr>
        <w:t>research publications from science journals</w:t>
      </w:r>
      <w:r w:rsidR="00BC5FD2" w:rsidRPr="00514A14">
        <w:rPr>
          <w:rFonts w:ascii="Arial" w:hAnsi="Arial"/>
        </w:rPr>
        <w:t xml:space="preserve"> </w:t>
      </w:r>
      <w:r w:rsidR="008F19EE" w:rsidRPr="00514A14">
        <w:rPr>
          <w:rFonts w:ascii="Arial" w:hAnsi="Arial"/>
        </w:rPr>
        <w:t>that I could find. I also found useful publications</w:t>
      </w:r>
      <w:r w:rsidR="000C3C2F" w:rsidRPr="00514A14">
        <w:rPr>
          <w:rFonts w:ascii="Arial" w:hAnsi="Arial"/>
        </w:rPr>
        <w:t xml:space="preserve"> on the climate</w:t>
      </w:r>
      <w:r w:rsidR="008F19EE" w:rsidRPr="00514A14">
        <w:rPr>
          <w:rFonts w:ascii="Arial" w:hAnsi="Arial"/>
        </w:rPr>
        <w:t xml:space="preserve"> from the same gover</w:t>
      </w:r>
      <w:r w:rsidR="000C3C2F" w:rsidRPr="00514A14">
        <w:rPr>
          <w:rFonts w:ascii="Arial" w:hAnsi="Arial"/>
        </w:rPr>
        <w:t>nment websit</w:t>
      </w:r>
      <w:r w:rsidR="00595AD9">
        <w:rPr>
          <w:rFonts w:ascii="Arial" w:hAnsi="Arial"/>
        </w:rPr>
        <w:t>es that had meteorological data</w:t>
      </w:r>
      <w:r w:rsidR="000C3C2F" w:rsidRPr="00514A14">
        <w:rPr>
          <w:rFonts w:ascii="Arial" w:hAnsi="Arial"/>
        </w:rPr>
        <w:t>bases</w:t>
      </w:r>
      <w:r w:rsidR="008F19EE" w:rsidRPr="00514A14">
        <w:rPr>
          <w:rFonts w:ascii="Arial" w:hAnsi="Arial"/>
        </w:rPr>
        <w:t>.</w:t>
      </w:r>
    </w:p>
    <w:p w:rsidR="00660B68" w:rsidRPr="00514A14" w:rsidRDefault="002407C8" w:rsidP="00514A14">
      <w:pPr>
        <w:spacing w:line="480" w:lineRule="auto"/>
        <w:ind w:firstLine="720"/>
        <w:rPr>
          <w:rFonts w:ascii="Arial" w:hAnsi="Arial"/>
        </w:rPr>
      </w:pPr>
      <w:r w:rsidRPr="00514A14">
        <w:rPr>
          <w:rFonts w:ascii="Arial" w:hAnsi="Arial"/>
        </w:rPr>
        <w:t xml:space="preserve">The WGEW </w:t>
      </w:r>
      <w:r w:rsidR="00EB11A3" w:rsidRPr="00514A14">
        <w:rPr>
          <w:rFonts w:ascii="Arial" w:hAnsi="Arial"/>
        </w:rPr>
        <w:t>has been in operation since 1953</w:t>
      </w:r>
      <w:r w:rsidR="00C1109E" w:rsidRPr="00514A14">
        <w:rPr>
          <w:rFonts w:ascii="Arial" w:hAnsi="Arial"/>
        </w:rPr>
        <w:t>, and has made all</w:t>
      </w:r>
      <w:r w:rsidRPr="00514A14">
        <w:rPr>
          <w:rFonts w:ascii="Arial" w:hAnsi="Arial"/>
        </w:rPr>
        <w:t xml:space="preserve"> data </w:t>
      </w:r>
      <w:r w:rsidR="00C1109E" w:rsidRPr="00514A14">
        <w:rPr>
          <w:rFonts w:ascii="Arial" w:hAnsi="Arial"/>
        </w:rPr>
        <w:t>they’ve taken for experi</w:t>
      </w:r>
      <w:r w:rsidR="00EB11A3" w:rsidRPr="00514A14">
        <w:rPr>
          <w:rFonts w:ascii="Arial" w:hAnsi="Arial"/>
        </w:rPr>
        <w:t>mental purposes from the past 62</w:t>
      </w:r>
      <w:r w:rsidR="00C1109E" w:rsidRPr="00514A14">
        <w:rPr>
          <w:rFonts w:ascii="Arial" w:hAnsi="Arial"/>
        </w:rPr>
        <w:t xml:space="preserve"> years available through an online public domain.</w:t>
      </w:r>
      <w:r w:rsidRPr="00514A14">
        <w:rPr>
          <w:rFonts w:ascii="Arial" w:hAnsi="Arial"/>
        </w:rPr>
        <w:t xml:space="preserve"> </w:t>
      </w:r>
      <w:r w:rsidR="00EB11A3" w:rsidRPr="00514A14">
        <w:rPr>
          <w:rFonts w:ascii="Arial" w:hAnsi="Arial"/>
        </w:rPr>
        <w:t>(Goodrich</w:t>
      </w:r>
      <w:r w:rsidR="00595AD9">
        <w:rPr>
          <w:rFonts w:ascii="Arial" w:hAnsi="Arial"/>
        </w:rPr>
        <w:t>,</w:t>
      </w:r>
      <w:r w:rsidR="00DE4819" w:rsidRPr="00514A14">
        <w:rPr>
          <w:rFonts w:ascii="Arial" w:hAnsi="Arial"/>
        </w:rPr>
        <w:t xml:space="preserve"> et al</w:t>
      </w:r>
      <w:r w:rsidR="00EB11A3" w:rsidRPr="00514A14">
        <w:rPr>
          <w:rFonts w:ascii="Arial" w:hAnsi="Arial"/>
        </w:rPr>
        <w:t xml:space="preserve">) </w:t>
      </w:r>
      <w:r w:rsidR="000C3C2F" w:rsidRPr="00514A14">
        <w:rPr>
          <w:rFonts w:ascii="Arial" w:hAnsi="Arial"/>
        </w:rPr>
        <w:t xml:space="preserve">They observe and publish a small variety of different types of information about the area, including </w:t>
      </w:r>
      <w:r w:rsidR="00660B68" w:rsidRPr="00514A14">
        <w:rPr>
          <w:rFonts w:ascii="Arial" w:hAnsi="Arial"/>
        </w:rPr>
        <w:t>precipitation, run</w:t>
      </w:r>
      <w:r w:rsidR="00595AD9">
        <w:rPr>
          <w:rFonts w:ascii="Arial" w:hAnsi="Arial"/>
        </w:rPr>
        <w:t xml:space="preserve">off, sediment data, </w:t>
      </w:r>
      <w:proofErr w:type="spellStart"/>
      <w:r w:rsidR="00595AD9">
        <w:rPr>
          <w:rFonts w:ascii="Arial" w:hAnsi="Arial"/>
        </w:rPr>
        <w:t>meteorologic</w:t>
      </w:r>
      <w:proofErr w:type="spellEnd"/>
      <w:r w:rsidR="00660B68" w:rsidRPr="00514A14">
        <w:rPr>
          <w:rFonts w:ascii="Arial" w:hAnsi="Arial"/>
        </w:rPr>
        <w:t xml:space="preserve"> and soil moisture, soil </w:t>
      </w:r>
      <w:proofErr w:type="spellStart"/>
      <w:r w:rsidR="00660B68" w:rsidRPr="00514A14">
        <w:rPr>
          <w:rFonts w:ascii="Arial" w:hAnsi="Arial"/>
        </w:rPr>
        <w:t>erodibility</w:t>
      </w:r>
      <w:proofErr w:type="spellEnd"/>
      <w:r w:rsidR="00660B68" w:rsidRPr="00514A14">
        <w:rPr>
          <w:rFonts w:ascii="Arial" w:hAnsi="Arial"/>
        </w:rPr>
        <w:t xml:space="preserve">, vegetation, and geology. However, their primary focus is on </w:t>
      </w:r>
      <w:r w:rsidR="0046681F" w:rsidRPr="00514A14">
        <w:rPr>
          <w:rFonts w:ascii="Arial" w:hAnsi="Arial"/>
        </w:rPr>
        <w:t xml:space="preserve">taking consistent data on </w:t>
      </w:r>
      <w:r w:rsidR="00660B68" w:rsidRPr="00514A14">
        <w:rPr>
          <w:rFonts w:ascii="Arial" w:hAnsi="Arial"/>
        </w:rPr>
        <w:t>the rainfall and ru</w:t>
      </w:r>
      <w:r w:rsidR="0046681F" w:rsidRPr="00514A14">
        <w:rPr>
          <w:rFonts w:ascii="Arial" w:hAnsi="Arial"/>
        </w:rPr>
        <w:t>noff throughout</w:t>
      </w:r>
      <w:r w:rsidR="00660B68" w:rsidRPr="00514A14">
        <w:rPr>
          <w:rFonts w:ascii="Arial" w:hAnsi="Arial"/>
        </w:rPr>
        <w:t xml:space="preserve"> the rangeland they operate from.</w:t>
      </w:r>
    </w:p>
    <w:p w:rsidR="00423B9A" w:rsidRPr="00514A14" w:rsidRDefault="00850ED3" w:rsidP="00514A14">
      <w:pPr>
        <w:spacing w:line="480" w:lineRule="auto"/>
        <w:ind w:firstLine="720"/>
        <w:rPr>
          <w:rFonts w:ascii="Arial" w:hAnsi="Arial"/>
        </w:rPr>
      </w:pPr>
      <w:r w:rsidRPr="00514A14">
        <w:rPr>
          <w:rFonts w:ascii="Arial" w:hAnsi="Arial"/>
        </w:rPr>
        <w:t>In order to establish information on the spatial and temporal variation of precipitation across the basin, the research center runs a network of 88 rain gauges. (Goodrich</w:t>
      </w:r>
      <w:r w:rsidR="00595AD9">
        <w:rPr>
          <w:rFonts w:ascii="Arial" w:hAnsi="Arial"/>
        </w:rPr>
        <w:t>,</w:t>
      </w:r>
      <w:r w:rsidR="00DE4819" w:rsidRPr="00514A14">
        <w:rPr>
          <w:rFonts w:ascii="Arial" w:hAnsi="Arial"/>
        </w:rPr>
        <w:t xml:space="preserve"> et al</w:t>
      </w:r>
      <w:r w:rsidRPr="00514A14">
        <w:rPr>
          <w:rFonts w:ascii="Arial" w:hAnsi="Arial"/>
        </w:rPr>
        <w:t>) This constitutes one of the densest networks in the world, providing an overall more comprehensive understanding of meteorological processes. The center used only analog devices until 1999</w:t>
      </w:r>
      <w:r w:rsidR="00423B9A" w:rsidRPr="00514A14">
        <w:rPr>
          <w:rFonts w:ascii="Arial" w:hAnsi="Arial"/>
        </w:rPr>
        <w:t>,</w:t>
      </w:r>
      <w:r w:rsidRPr="00514A14">
        <w:rPr>
          <w:rFonts w:ascii="Arial" w:hAnsi="Arial"/>
        </w:rPr>
        <w:t xml:space="preserve"> and introduced new digital gauges in 2000. Both </w:t>
      </w:r>
      <w:r w:rsidR="00423B9A" w:rsidRPr="00514A14">
        <w:rPr>
          <w:rFonts w:ascii="Arial" w:hAnsi="Arial"/>
        </w:rPr>
        <w:t>methods are still operational.</w:t>
      </w:r>
    </w:p>
    <w:p w:rsidR="003A10D2" w:rsidRPr="00514A14" w:rsidRDefault="00423B9A" w:rsidP="00514A14">
      <w:pPr>
        <w:spacing w:line="480" w:lineRule="auto"/>
        <w:ind w:firstLine="720"/>
        <w:rPr>
          <w:rFonts w:ascii="Arial" w:hAnsi="Arial"/>
        </w:rPr>
      </w:pPr>
      <w:r w:rsidRPr="00514A14">
        <w:rPr>
          <w:rFonts w:ascii="Arial" w:hAnsi="Arial"/>
        </w:rPr>
        <w:t>For the analog network, the WGEW installed Belfort 0.2032m unshielded weighing recording gauges. These record collected rainfall over time with a pen attached to the side of the container, tracing a graph of the data as the container sinks with the weight of the water. For consistency in measurement, gauges were positioned so the top of the container was 0.91m above the ground.</w:t>
      </w:r>
    </w:p>
    <w:p w:rsidR="003A10D2" w:rsidRPr="00514A14" w:rsidRDefault="003A10D2" w:rsidP="005C083F">
      <w:pPr>
        <w:jc w:val="center"/>
        <w:rPr>
          <w:rFonts w:ascii="Arial" w:hAnsi="Arial"/>
        </w:rPr>
      </w:pPr>
      <w:r w:rsidRPr="00514A14">
        <w:rPr>
          <w:rFonts w:ascii="Arial" w:hAnsi="Arial"/>
          <w:noProof/>
        </w:rPr>
        <w:drawing>
          <wp:inline distT="0" distB="0" distL="0" distR="0">
            <wp:extent cx="4280412" cy="3200400"/>
            <wp:effectExtent l="25400" t="0" r="12188" b="0"/>
            <wp:docPr id="1" name="Picture 1" descr="::images:Screen Shot 2015-12-12 at 9.42.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Screen Shot 2015-12-12 at 9.42.31 PM.png"/>
                    <pic:cNvPicPr>
                      <a:picLocks noChangeAspect="1" noChangeArrowheads="1"/>
                    </pic:cNvPicPr>
                  </pic:nvPicPr>
                  <pic:blipFill>
                    <a:blip r:embed="rId9"/>
                    <a:srcRect/>
                    <a:stretch>
                      <a:fillRect/>
                    </a:stretch>
                  </pic:blipFill>
                  <pic:spPr bwMode="auto">
                    <a:xfrm>
                      <a:off x="0" y="0"/>
                      <a:ext cx="4280375" cy="3200372"/>
                    </a:xfrm>
                    <a:prstGeom prst="rect">
                      <a:avLst/>
                    </a:prstGeom>
                    <a:noFill/>
                    <a:ln w="9525">
                      <a:noFill/>
                      <a:miter lim="800000"/>
                      <a:headEnd/>
                      <a:tailEnd/>
                    </a:ln>
                  </pic:spPr>
                </pic:pic>
              </a:graphicData>
            </a:graphic>
          </wp:inline>
        </w:drawing>
      </w:r>
    </w:p>
    <w:p w:rsidR="007D0683" w:rsidRPr="00514A14" w:rsidRDefault="003A10D2" w:rsidP="005C083F">
      <w:pPr>
        <w:rPr>
          <w:rFonts w:ascii="Arial" w:hAnsi="Arial"/>
          <w:sz w:val="22"/>
        </w:rPr>
      </w:pPr>
      <w:r w:rsidRPr="00514A14">
        <w:rPr>
          <w:rFonts w:ascii="Arial" w:hAnsi="Arial"/>
          <w:b/>
          <w:sz w:val="22"/>
        </w:rPr>
        <w:t xml:space="preserve">Figure 4: </w:t>
      </w:r>
      <w:r w:rsidRPr="00514A14">
        <w:rPr>
          <w:rFonts w:ascii="Arial" w:hAnsi="Arial"/>
          <w:sz w:val="22"/>
        </w:rPr>
        <w:t>(Left) Digital rain gauge battery, telemetry, data logger, and solar panel. (Middle) Digital weighing rain gauge, strain gauge, and collection bucket. (Right) Belfort analog weighing rain gauge, mechanical linkage to pen arm and recording drum, and collection bucket.</w:t>
      </w:r>
      <w:r w:rsidR="007215A7" w:rsidRPr="00514A14">
        <w:rPr>
          <w:rFonts w:ascii="Arial" w:hAnsi="Arial"/>
          <w:sz w:val="22"/>
        </w:rPr>
        <w:t xml:space="preserve"> (WGEW Brochure)</w:t>
      </w:r>
    </w:p>
    <w:p w:rsidR="003A10D2" w:rsidRPr="00514A14" w:rsidRDefault="003A10D2" w:rsidP="00514A14">
      <w:pPr>
        <w:spacing w:line="480" w:lineRule="auto"/>
        <w:rPr>
          <w:rFonts w:ascii="Arial" w:hAnsi="Arial"/>
          <w:sz w:val="22"/>
        </w:rPr>
      </w:pPr>
    </w:p>
    <w:p w:rsidR="00FD298D" w:rsidRDefault="006374E7" w:rsidP="00FD298D">
      <w:pPr>
        <w:spacing w:line="480" w:lineRule="auto"/>
        <w:ind w:firstLine="720"/>
        <w:rPr>
          <w:rFonts w:ascii="Arial" w:hAnsi="Arial"/>
        </w:rPr>
      </w:pPr>
      <w:r w:rsidRPr="00514A14">
        <w:rPr>
          <w:rFonts w:ascii="Arial" w:hAnsi="Arial"/>
        </w:rPr>
        <w:t>After comparing various gauges on effectiveness and accuracy in the field, the WGEW</w:t>
      </w:r>
      <w:r w:rsidR="00FD298D">
        <w:rPr>
          <w:rStyle w:val="FootnoteReference"/>
          <w:rFonts w:ascii="Arial" w:hAnsi="Arial"/>
        </w:rPr>
        <w:footnoteReference w:customMarkFollows="1" w:id="0"/>
        <w:t>*</w:t>
      </w:r>
      <w:r w:rsidRPr="00514A14">
        <w:rPr>
          <w:rFonts w:ascii="Arial" w:hAnsi="Arial"/>
        </w:rPr>
        <w:t xml:space="preserve"> concluded that </w:t>
      </w:r>
      <w:r w:rsidR="006C60A5" w:rsidRPr="00514A14">
        <w:rPr>
          <w:rFonts w:ascii="Arial" w:hAnsi="Arial"/>
        </w:rPr>
        <w:t xml:space="preserve">a digital </w:t>
      </w:r>
      <w:r w:rsidRPr="00514A14">
        <w:rPr>
          <w:rFonts w:ascii="Arial" w:hAnsi="Arial"/>
        </w:rPr>
        <w:t xml:space="preserve">weighing gauge was the most reliable in the face of a range of intensities in rainfall. </w:t>
      </w:r>
      <w:r w:rsidR="006C60A5" w:rsidRPr="00514A14">
        <w:rPr>
          <w:rFonts w:ascii="Arial" w:hAnsi="Arial"/>
        </w:rPr>
        <w:t>From January 1</w:t>
      </w:r>
      <w:r w:rsidR="006C60A5" w:rsidRPr="00514A14">
        <w:rPr>
          <w:rFonts w:ascii="Arial" w:hAnsi="Arial"/>
          <w:vertAlign w:val="superscript"/>
        </w:rPr>
        <w:t>st</w:t>
      </w:r>
      <w:r w:rsidR="006C60A5" w:rsidRPr="00514A14">
        <w:rPr>
          <w:rFonts w:ascii="Arial" w:hAnsi="Arial"/>
        </w:rPr>
        <w:t>, 2000 onward, the data access is supplied by the digital weighing-recording network</w:t>
      </w:r>
      <w:r w:rsidR="00B53360" w:rsidRPr="00514A14">
        <w:rPr>
          <w:rFonts w:ascii="Arial" w:hAnsi="Arial"/>
        </w:rPr>
        <w:t>, which shows rainfall depths at 1min intervals during periods of rainfall</w:t>
      </w:r>
      <w:r w:rsidR="006C60A5" w:rsidRPr="00514A14">
        <w:rPr>
          <w:rFonts w:ascii="Arial" w:hAnsi="Arial"/>
        </w:rPr>
        <w:t xml:space="preserve">. </w:t>
      </w:r>
      <w:r w:rsidR="00B53360" w:rsidRPr="00514A14">
        <w:rPr>
          <w:rFonts w:ascii="Arial" w:hAnsi="Arial"/>
        </w:rPr>
        <w:t>The analog data network continues to be referred to</w:t>
      </w:r>
      <w:r w:rsidR="00885B75" w:rsidRPr="00514A14">
        <w:rPr>
          <w:rFonts w:ascii="Arial" w:hAnsi="Arial"/>
        </w:rPr>
        <w:t xml:space="preserve"> as well</w:t>
      </w:r>
      <w:r w:rsidR="00B53360" w:rsidRPr="00514A14">
        <w:rPr>
          <w:rFonts w:ascii="Arial" w:hAnsi="Arial"/>
        </w:rPr>
        <w:t xml:space="preserve">, </w:t>
      </w:r>
      <w:r w:rsidR="00885B75" w:rsidRPr="00514A14">
        <w:rPr>
          <w:rFonts w:ascii="Arial" w:hAnsi="Arial"/>
        </w:rPr>
        <w:t xml:space="preserve">though </w:t>
      </w:r>
      <w:r w:rsidR="00B53360" w:rsidRPr="00514A14">
        <w:rPr>
          <w:rFonts w:ascii="Arial" w:hAnsi="Arial"/>
        </w:rPr>
        <w:t>currently down to 9 gauges, and are either on or off for different periods of time, information which is indi</w:t>
      </w:r>
      <w:r w:rsidR="00224DE9" w:rsidRPr="00514A14">
        <w:rPr>
          <w:rFonts w:ascii="Arial" w:hAnsi="Arial"/>
        </w:rPr>
        <w:t>cated on the published records</w:t>
      </w:r>
      <w:r w:rsidR="00FD298D">
        <w:rPr>
          <w:rStyle w:val="FootnoteReference"/>
          <w:rFonts w:ascii="Arial" w:hAnsi="Arial"/>
        </w:rPr>
        <w:footnoteReference w:customMarkFollows="1" w:id="1"/>
        <w:t>**</w:t>
      </w:r>
      <w:r w:rsidR="00224DE9" w:rsidRPr="00514A14">
        <w:rPr>
          <w:rFonts w:ascii="Arial" w:hAnsi="Arial"/>
        </w:rPr>
        <w:t>.</w:t>
      </w:r>
    </w:p>
    <w:p w:rsidR="00FD298D" w:rsidRDefault="00FD298D" w:rsidP="00FD298D">
      <w:pPr>
        <w:spacing w:line="480" w:lineRule="auto"/>
        <w:ind w:firstLine="720"/>
        <w:rPr>
          <w:rFonts w:ascii="Arial" w:hAnsi="Arial"/>
        </w:rPr>
      </w:pPr>
    </w:p>
    <w:p w:rsidR="00FD298D" w:rsidRDefault="00FD298D" w:rsidP="00FD298D">
      <w:pPr>
        <w:spacing w:line="480" w:lineRule="auto"/>
        <w:ind w:firstLine="720"/>
        <w:rPr>
          <w:rFonts w:ascii="Arial" w:hAnsi="Arial"/>
        </w:rPr>
      </w:pPr>
    </w:p>
    <w:p w:rsidR="00FD298D" w:rsidRDefault="00FD298D" w:rsidP="00FD298D">
      <w:pPr>
        <w:spacing w:line="480" w:lineRule="auto"/>
        <w:ind w:firstLine="720"/>
        <w:rPr>
          <w:rFonts w:ascii="Arial" w:hAnsi="Arial"/>
        </w:rPr>
      </w:pPr>
    </w:p>
    <w:p w:rsidR="00FD298D" w:rsidRDefault="00FD298D" w:rsidP="00FD298D">
      <w:pPr>
        <w:spacing w:line="480" w:lineRule="auto"/>
        <w:ind w:firstLine="720"/>
        <w:rPr>
          <w:rFonts w:ascii="Arial" w:hAnsi="Arial"/>
        </w:rPr>
      </w:pPr>
    </w:p>
    <w:p w:rsidR="00FD298D" w:rsidRDefault="00FD298D" w:rsidP="00FD298D">
      <w:pPr>
        <w:spacing w:line="480" w:lineRule="auto"/>
        <w:ind w:firstLine="720"/>
        <w:rPr>
          <w:rFonts w:ascii="Arial" w:hAnsi="Arial"/>
        </w:rPr>
      </w:pPr>
    </w:p>
    <w:p w:rsidR="003C3F02" w:rsidRPr="00FD298D" w:rsidRDefault="003C3F02" w:rsidP="00FD298D">
      <w:pPr>
        <w:spacing w:line="480" w:lineRule="auto"/>
        <w:ind w:firstLine="720"/>
        <w:rPr>
          <w:rFonts w:ascii="Arial" w:hAnsi="Arial"/>
        </w:rPr>
      </w:pPr>
    </w:p>
    <w:p w:rsidR="003C3F02" w:rsidRDefault="003C3F02" w:rsidP="005C083F">
      <w:pPr>
        <w:jc w:val="center"/>
        <w:rPr>
          <w:rFonts w:ascii="Arial" w:hAnsi="Arial"/>
          <w:b/>
          <w:sz w:val="22"/>
        </w:rPr>
      </w:pPr>
    </w:p>
    <w:p w:rsidR="006746D6" w:rsidRPr="003C3F02" w:rsidRDefault="003C3F02" w:rsidP="003C3F02">
      <w:pPr>
        <w:jc w:val="right"/>
        <w:rPr>
          <w:rFonts w:ascii="Arial" w:hAnsi="Arial"/>
          <w:b/>
          <w:sz w:val="22"/>
        </w:rPr>
      </w:pPr>
      <w:r>
        <w:rPr>
          <w:rFonts w:ascii="Arial" w:hAnsi="Arial"/>
          <w:b/>
          <w:noProof/>
          <w:sz w:val="22"/>
        </w:rPr>
        <w:drawing>
          <wp:anchor distT="182880" distB="0" distL="114300" distR="114300" simplePos="0" relativeHeight="251661312" behindDoc="0" locked="0" layoutInCell="1" allowOverlap="1">
            <wp:simplePos x="0" y="0"/>
            <wp:positionH relativeFrom="column">
              <wp:posOffset>2286000</wp:posOffset>
            </wp:positionH>
            <wp:positionV relativeFrom="paragraph">
              <wp:posOffset>0</wp:posOffset>
            </wp:positionV>
            <wp:extent cx="3543300" cy="2362200"/>
            <wp:effectExtent l="25400" t="0" r="0" b="0"/>
            <wp:wrapSquare wrapText="left"/>
            <wp:docPr id="19" name="" descr=":::::Desktop:07242012eastverdesecondcrossingwhisperingpines950w_t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07242012eastverdesecondcrossingwhisperingpines950w_t670.jpg"/>
                    <pic:cNvPicPr>
                      <a:picLocks noChangeAspect="1" noChangeArrowheads="1"/>
                    </pic:cNvPicPr>
                  </pic:nvPicPr>
                  <pic:blipFill>
                    <a:blip r:embed="rId11"/>
                    <a:srcRect/>
                    <a:stretch>
                      <a:fillRect/>
                    </a:stretch>
                  </pic:blipFill>
                  <pic:spPr bwMode="auto">
                    <a:xfrm>
                      <a:off x="0" y="0"/>
                      <a:ext cx="3543300" cy="2362200"/>
                    </a:xfrm>
                    <a:prstGeom prst="rect">
                      <a:avLst/>
                    </a:prstGeom>
                    <a:noFill/>
                    <a:ln w="9525">
                      <a:noFill/>
                      <a:miter lim="800000"/>
                      <a:headEnd/>
                      <a:tailEnd/>
                    </a:ln>
                  </pic:spPr>
                </pic:pic>
              </a:graphicData>
            </a:graphic>
          </wp:anchor>
        </w:drawing>
      </w:r>
      <w:r w:rsidR="006746D6">
        <w:rPr>
          <w:rFonts w:ascii="Arial" w:hAnsi="Arial"/>
          <w:b/>
          <w:sz w:val="22"/>
        </w:rPr>
        <w:t>Figure 5</w:t>
      </w:r>
      <w:r w:rsidR="00402E6C" w:rsidRPr="00514A14">
        <w:rPr>
          <w:rFonts w:ascii="Arial" w:hAnsi="Arial"/>
          <w:b/>
          <w:sz w:val="22"/>
        </w:rPr>
        <w:t xml:space="preserve">: </w:t>
      </w:r>
      <w:r w:rsidR="003B62B3" w:rsidRPr="003C3F02">
        <w:rPr>
          <w:rFonts w:ascii="Arial" w:hAnsi="Arial"/>
          <w:sz w:val="22"/>
        </w:rPr>
        <w:t>This is the r</w:t>
      </w:r>
      <w:r w:rsidR="00402E6C" w:rsidRPr="003C3F02">
        <w:rPr>
          <w:rFonts w:ascii="Arial" w:hAnsi="Arial"/>
          <w:sz w:val="22"/>
        </w:rPr>
        <w:t>esult of three inches of rain in Payson, Arizona during a Jul</w:t>
      </w:r>
      <w:r w:rsidR="00595AD9">
        <w:rPr>
          <w:rFonts w:ascii="Arial" w:hAnsi="Arial"/>
          <w:sz w:val="22"/>
        </w:rPr>
        <w:t>y m</w:t>
      </w:r>
      <w:r w:rsidR="009A5E22" w:rsidRPr="003C3F02">
        <w:rPr>
          <w:rFonts w:ascii="Arial" w:hAnsi="Arial"/>
          <w:sz w:val="22"/>
        </w:rPr>
        <w:t xml:space="preserve">onsoon. (Photo by Andy </w:t>
      </w:r>
      <w:proofErr w:type="spellStart"/>
      <w:r w:rsidR="009A5E22" w:rsidRPr="003C3F02">
        <w:rPr>
          <w:rFonts w:ascii="Arial" w:hAnsi="Arial"/>
          <w:sz w:val="22"/>
        </w:rPr>
        <w:t>Towle</w:t>
      </w:r>
      <w:proofErr w:type="spellEnd"/>
      <w:r w:rsidR="009A5E22" w:rsidRPr="003C3F02">
        <w:rPr>
          <w:rFonts w:ascii="Arial" w:hAnsi="Arial"/>
          <w:sz w:val="22"/>
        </w:rPr>
        <w:t>)</w:t>
      </w:r>
    </w:p>
    <w:p w:rsidR="00DE4819" w:rsidRPr="00514A14" w:rsidRDefault="00B21BF7" w:rsidP="006746D6">
      <w:pPr>
        <w:spacing w:line="480" w:lineRule="auto"/>
        <w:ind w:firstLine="720"/>
        <w:rPr>
          <w:rFonts w:ascii="Arial" w:hAnsi="Arial"/>
        </w:rPr>
      </w:pPr>
      <w:r w:rsidRPr="00514A14">
        <w:rPr>
          <w:rFonts w:ascii="Arial" w:hAnsi="Arial"/>
        </w:rPr>
        <w:t xml:space="preserve">Similarly to the rainfall gauges of the experimental watershed, a </w:t>
      </w:r>
      <w:r w:rsidR="00196EF9" w:rsidRPr="00514A14">
        <w:rPr>
          <w:rFonts w:ascii="Arial" w:hAnsi="Arial"/>
        </w:rPr>
        <w:t>small number</w:t>
      </w:r>
      <w:r w:rsidRPr="00514A14">
        <w:rPr>
          <w:rFonts w:ascii="Arial" w:hAnsi="Arial"/>
        </w:rPr>
        <w:t xml:space="preserve"> of flumes</w:t>
      </w:r>
      <w:r w:rsidR="00E10DE1" w:rsidRPr="00514A14">
        <w:rPr>
          <w:rFonts w:ascii="Arial" w:hAnsi="Arial"/>
        </w:rPr>
        <w:t xml:space="preserve"> for measurement of </w:t>
      </w:r>
      <w:r w:rsidR="005C083F">
        <w:rPr>
          <w:rFonts w:ascii="Arial" w:hAnsi="Arial"/>
        </w:rPr>
        <w:t>runoff volume over the watershed</w:t>
      </w:r>
      <w:r w:rsidR="00E10DE1" w:rsidRPr="00514A14">
        <w:rPr>
          <w:rFonts w:ascii="Arial" w:hAnsi="Arial"/>
        </w:rPr>
        <w:t xml:space="preserve"> were</w:t>
      </w:r>
      <w:r w:rsidRPr="00514A14">
        <w:rPr>
          <w:rFonts w:ascii="Arial" w:hAnsi="Arial"/>
        </w:rPr>
        <w:t xml:space="preserve"> established in the early 1950s across the d</w:t>
      </w:r>
      <w:r w:rsidR="00196EF9" w:rsidRPr="00514A14">
        <w:rPr>
          <w:rFonts w:ascii="Arial" w:hAnsi="Arial"/>
        </w:rPr>
        <w:t xml:space="preserve">rainage basin. </w:t>
      </w:r>
      <w:r w:rsidR="009E05B0" w:rsidRPr="00514A14">
        <w:rPr>
          <w:rFonts w:ascii="Arial" w:hAnsi="Arial"/>
        </w:rPr>
        <w:t>The runoff database from the watershed makes up the oldest recorded database of a semi-arid region in the world. The number of flumes</w:t>
      </w:r>
      <w:r w:rsidR="00196EF9" w:rsidRPr="00514A14">
        <w:rPr>
          <w:rFonts w:ascii="Arial" w:hAnsi="Arial"/>
        </w:rPr>
        <w:t xml:space="preserve"> </w:t>
      </w:r>
      <w:r w:rsidR="009E05B0" w:rsidRPr="00514A14">
        <w:rPr>
          <w:rFonts w:ascii="Arial" w:hAnsi="Arial"/>
        </w:rPr>
        <w:t>has been built up from the five initial ones to a current total of 30</w:t>
      </w:r>
      <w:r w:rsidR="00196EF9" w:rsidRPr="00514A14">
        <w:rPr>
          <w:rFonts w:ascii="Arial" w:hAnsi="Arial"/>
        </w:rPr>
        <w:t>. Also</w:t>
      </w:r>
      <w:r w:rsidR="00DE4819" w:rsidRPr="00514A14">
        <w:rPr>
          <w:rFonts w:ascii="Arial" w:hAnsi="Arial"/>
        </w:rPr>
        <w:t xml:space="preserve"> like the instrumentation for measuring precipitation, flume technology at the WGEW was upgraded from analog to digital in 1999</w:t>
      </w:r>
      <w:r w:rsidR="009E05B0" w:rsidRPr="00514A14">
        <w:rPr>
          <w:rFonts w:ascii="Arial" w:hAnsi="Arial"/>
        </w:rPr>
        <w:t>, though both types are still used</w:t>
      </w:r>
      <w:r w:rsidR="00DE4819" w:rsidRPr="00514A14">
        <w:rPr>
          <w:rFonts w:ascii="Arial" w:hAnsi="Arial"/>
        </w:rPr>
        <w:t>. (Goodrich</w:t>
      </w:r>
      <w:r w:rsidR="00595AD9">
        <w:rPr>
          <w:rFonts w:ascii="Arial" w:hAnsi="Arial"/>
        </w:rPr>
        <w:t>,</w:t>
      </w:r>
      <w:r w:rsidR="00DE4819" w:rsidRPr="00514A14">
        <w:rPr>
          <w:rFonts w:ascii="Arial" w:hAnsi="Arial"/>
        </w:rPr>
        <w:t xml:space="preserve"> et al) Smaller watersheds throughout the greater watershed basin are equipped with channels to measure runoff of varying volumes.</w:t>
      </w:r>
    </w:p>
    <w:p w:rsidR="006746D6" w:rsidRDefault="00D71B0B" w:rsidP="006746D6">
      <w:pPr>
        <w:rPr>
          <w:rFonts w:ascii="Arial" w:hAnsi="Arial"/>
        </w:rPr>
      </w:pPr>
      <w:r>
        <w:rPr>
          <w:rFonts w:ascii="Arial" w:hAnsi="Arial"/>
          <w:noProof/>
        </w:rPr>
        <w:drawing>
          <wp:anchor distT="0" distB="0" distL="114300" distR="114300" simplePos="0" relativeHeight="251662336" behindDoc="0" locked="0" layoutInCell="1" allowOverlap="1">
            <wp:simplePos x="0" y="0"/>
            <wp:positionH relativeFrom="column">
              <wp:posOffset>-457200</wp:posOffset>
            </wp:positionH>
            <wp:positionV relativeFrom="paragraph">
              <wp:posOffset>28575</wp:posOffset>
            </wp:positionV>
            <wp:extent cx="3510915" cy="2387600"/>
            <wp:effectExtent l="25400" t="0" r="0" b="0"/>
            <wp:wrapSquare wrapText="right"/>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3510915" cy="2387600"/>
                    </a:xfrm>
                    <a:prstGeom prst="rect">
                      <a:avLst/>
                    </a:prstGeom>
                    <a:noFill/>
                    <a:ln w="9525">
                      <a:noFill/>
                      <a:miter lim="800000"/>
                      <a:headEnd/>
                      <a:tailEnd/>
                    </a:ln>
                  </pic:spPr>
                </pic:pic>
              </a:graphicData>
            </a:graphic>
          </wp:anchor>
        </w:drawing>
      </w:r>
      <w:r w:rsidR="003C3F02">
        <w:rPr>
          <w:rFonts w:ascii="Arial" w:hAnsi="Arial"/>
          <w:b/>
          <w:sz w:val="22"/>
        </w:rPr>
        <w:t>Figure 6</w:t>
      </w:r>
      <w:r w:rsidR="00DE4819" w:rsidRPr="00514A14">
        <w:rPr>
          <w:rFonts w:ascii="Arial" w:hAnsi="Arial"/>
          <w:b/>
          <w:sz w:val="22"/>
        </w:rPr>
        <w:t xml:space="preserve">: </w:t>
      </w:r>
      <w:r w:rsidR="00F01F9B" w:rsidRPr="00514A14">
        <w:rPr>
          <w:rFonts w:ascii="Arial" w:hAnsi="Arial"/>
          <w:sz w:val="22"/>
        </w:rPr>
        <w:t>Smaller channel runoff measuring flume</w:t>
      </w:r>
      <w:r w:rsidR="00DE4819" w:rsidRPr="00514A14">
        <w:rPr>
          <w:rFonts w:ascii="Arial" w:hAnsi="Arial"/>
          <w:sz w:val="22"/>
        </w:rPr>
        <w:t xml:space="preserve">. Data on soil sediment </w:t>
      </w:r>
      <w:r w:rsidR="00F01F9B" w:rsidRPr="00514A14">
        <w:rPr>
          <w:rFonts w:ascii="Arial" w:hAnsi="Arial"/>
          <w:sz w:val="22"/>
        </w:rPr>
        <w:t>is also taken as runoff passes through. (WGEW website)</w:t>
      </w:r>
    </w:p>
    <w:p w:rsidR="00323C0F" w:rsidRPr="00514A14" w:rsidRDefault="00B33DB5" w:rsidP="00CA168E">
      <w:pPr>
        <w:spacing w:line="480" w:lineRule="auto"/>
        <w:ind w:firstLine="720"/>
        <w:rPr>
          <w:rFonts w:ascii="Arial" w:hAnsi="Arial"/>
        </w:rPr>
      </w:pPr>
      <w:r w:rsidRPr="00514A14">
        <w:rPr>
          <w:rFonts w:ascii="Arial" w:hAnsi="Arial"/>
        </w:rPr>
        <w:t>Small watersheds were established to measure the interaction of rainfall intensity, soil sediment, vegetation, and management with the amount of runoff. Small watersheds are classified as such if between 0.0018-0.059km</w:t>
      </w:r>
      <w:r w:rsidRPr="00514A14">
        <w:rPr>
          <w:rFonts w:ascii="Arial" w:hAnsi="Arial"/>
          <w:vertAlign w:val="superscript"/>
        </w:rPr>
        <w:t>2</w:t>
      </w:r>
      <w:r w:rsidRPr="00514A14">
        <w:rPr>
          <w:rFonts w:ascii="Arial" w:hAnsi="Arial"/>
        </w:rPr>
        <w:t>. Medium watersheds, 0.35-1.60km</w:t>
      </w:r>
      <w:r w:rsidRPr="00514A14">
        <w:rPr>
          <w:rFonts w:ascii="Arial" w:hAnsi="Arial"/>
          <w:vertAlign w:val="superscript"/>
        </w:rPr>
        <w:t>2</w:t>
      </w:r>
      <w:r w:rsidRPr="00514A14">
        <w:rPr>
          <w:rFonts w:ascii="Arial" w:hAnsi="Arial"/>
        </w:rPr>
        <w:t xml:space="preserve"> in size, were established at small dams or stock tanks for measurements of storm runoff and annual sediment production. Finally, large watersheds, which range from 2.27-149km</w:t>
      </w:r>
      <w:r w:rsidRPr="00514A14">
        <w:rPr>
          <w:rFonts w:ascii="Arial" w:hAnsi="Arial"/>
          <w:vertAlign w:val="superscript"/>
        </w:rPr>
        <w:t>2</w:t>
      </w:r>
      <w:r w:rsidRPr="00514A14">
        <w:rPr>
          <w:rFonts w:ascii="Arial" w:hAnsi="Arial"/>
        </w:rPr>
        <w:t>, show the effects of spatial and temporal variability in thunderstorm rain in regard to water yield, peak discharge, and sediment production.</w:t>
      </w:r>
    </w:p>
    <w:p w:rsidR="007215A7" w:rsidRPr="00514A14" w:rsidRDefault="00AB549E" w:rsidP="00514A14">
      <w:pPr>
        <w:spacing w:line="480" w:lineRule="auto"/>
        <w:ind w:firstLine="720"/>
        <w:rPr>
          <w:rFonts w:ascii="Arial" w:hAnsi="Arial"/>
          <w:sz w:val="22"/>
        </w:rPr>
      </w:pPr>
      <w:r w:rsidRPr="00514A14">
        <w:rPr>
          <w:rFonts w:ascii="Arial" w:hAnsi="Arial"/>
        </w:rPr>
        <w:t>Biodiversity research accompanied by authentic and unprocessed data is undoubtedly much harder to come by than similarly genuine meteorological data. The bulk of my difficulty with this pap</w:t>
      </w:r>
      <w:r w:rsidR="003C5B4A" w:rsidRPr="00514A14">
        <w:rPr>
          <w:rFonts w:ascii="Arial" w:hAnsi="Arial"/>
        </w:rPr>
        <w:t xml:space="preserve">er originated in finding data I could personally process </w:t>
      </w:r>
      <w:r w:rsidRPr="00514A14">
        <w:rPr>
          <w:rFonts w:ascii="Arial" w:hAnsi="Arial"/>
        </w:rPr>
        <w:t xml:space="preserve">to correspond with trends in rainfall and soil absorption. </w:t>
      </w:r>
      <w:r w:rsidR="003C5B4A" w:rsidRPr="00514A14">
        <w:rPr>
          <w:rFonts w:ascii="Arial" w:hAnsi="Arial"/>
        </w:rPr>
        <w:t>Ultimately, the gem of a research article was one that assessed recent biodiversity in a semi-arid region across taxonomic levels with respect to proximity to riparian terrain, conveniently relevant to my research question. Further, this research was done along t</w:t>
      </w:r>
      <w:r w:rsidR="00687E11" w:rsidRPr="00514A14">
        <w:rPr>
          <w:rFonts w:ascii="Arial" w:hAnsi="Arial"/>
        </w:rPr>
        <w:t>he San Pedro river between Sierr</w:t>
      </w:r>
      <w:r w:rsidR="003C5B4A" w:rsidRPr="00514A14">
        <w:rPr>
          <w:rFonts w:ascii="Arial" w:hAnsi="Arial"/>
        </w:rPr>
        <w:t>a Vista and Tombstone, Arizona in the San Pedro Conservation Area, exactly where I had already found a bounty of precise and well-documented data on southeastern Arizona climate. To substantiate this source beyond its mere convenience in relation</w:t>
      </w:r>
      <w:r w:rsidR="007C6BDF" w:rsidRPr="00514A14">
        <w:rPr>
          <w:rFonts w:ascii="Arial" w:hAnsi="Arial"/>
        </w:rPr>
        <w:t xml:space="preserve"> to the work I wanted to do, the work is peer-reviewed and was carried out by eight different authors from hydrology and water resources, biology, and life sciences departments of Arizona universities. </w:t>
      </w:r>
      <w:r w:rsidR="00B14125" w:rsidRPr="00514A14">
        <w:rPr>
          <w:rFonts w:ascii="Arial" w:hAnsi="Arial"/>
        </w:rPr>
        <w:t>The primary goal of this research article I’m using for the species diversity aspect of my paper was ‘to describe species richness, abundance, and community similarity patterns along a riparian to upland gradient in southeastern Arizona’.</w:t>
      </w:r>
    </w:p>
    <w:p w:rsidR="00CC194B" w:rsidRPr="00514A14" w:rsidRDefault="00CC194B" w:rsidP="003C3F02">
      <w:pPr>
        <w:jc w:val="center"/>
        <w:rPr>
          <w:rFonts w:ascii="Arial" w:hAnsi="Arial"/>
        </w:rPr>
      </w:pPr>
      <w:r w:rsidRPr="00514A14">
        <w:rPr>
          <w:rFonts w:ascii="Arial" w:hAnsi="Arial"/>
          <w:noProof/>
        </w:rPr>
        <w:drawing>
          <wp:inline distT="0" distB="0" distL="0" distR="0">
            <wp:extent cx="4343399" cy="2895600"/>
            <wp:effectExtent l="25400" t="0" r="1" b="0"/>
            <wp:docPr id="2" name="Picture 1" descr=":::::Desktop:5802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58028014.jpg"/>
                    <pic:cNvPicPr>
                      <a:picLocks noChangeAspect="1" noChangeArrowheads="1"/>
                    </pic:cNvPicPr>
                  </pic:nvPicPr>
                  <pic:blipFill>
                    <a:blip r:embed="rId13"/>
                    <a:srcRect/>
                    <a:stretch>
                      <a:fillRect/>
                    </a:stretch>
                  </pic:blipFill>
                  <pic:spPr bwMode="auto">
                    <a:xfrm>
                      <a:off x="0" y="0"/>
                      <a:ext cx="4350198" cy="2900132"/>
                    </a:xfrm>
                    <a:prstGeom prst="rect">
                      <a:avLst/>
                    </a:prstGeom>
                    <a:noFill/>
                    <a:ln w="9525">
                      <a:noFill/>
                      <a:miter lim="800000"/>
                      <a:headEnd/>
                      <a:tailEnd/>
                    </a:ln>
                  </pic:spPr>
                </pic:pic>
              </a:graphicData>
            </a:graphic>
          </wp:inline>
        </w:drawing>
      </w:r>
    </w:p>
    <w:p w:rsidR="007215A7" w:rsidRPr="00514A14" w:rsidRDefault="00323C0F" w:rsidP="003C3F02">
      <w:pPr>
        <w:spacing w:line="480" w:lineRule="auto"/>
        <w:rPr>
          <w:rFonts w:ascii="Arial" w:hAnsi="Arial"/>
          <w:sz w:val="22"/>
        </w:rPr>
      </w:pPr>
      <w:r w:rsidRPr="00514A14">
        <w:rPr>
          <w:rFonts w:ascii="Arial" w:hAnsi="Arial"/>
          <w:b/>
          <w:sz w:val="22"/>
        </w:rPr>
        <w:t>Figure 6</w:t>
      </w:r>
      <w:r w:rsidR="00CC194B" w:rsidRPr="00514A14">
        <w:rPr>
          <w:rFonts w:ascii="Arial" w:hAnsi="Arial"/>
          <w:b/>
          <w:sz w:val="22"/>
        </w:rPr>
        <w:t xml:space="preserve">: </w:t>
      </w:r>
      <w:r w:rsidR="00CC194B" w:rsidRPr="00514A14">
        <w:rPr>
          <w:rFonts w:ascii="Arial" w:hAnsi="Arial"/>
          <w:sz w:val="22"/>
        </w:rPr>
        <w:t>Bank of the San Pedro nea</w:t>
      </w:r>
      <w:r w:rsidR="009341B4" w:rsidRPr="00514A14">
        <w:rPr>
          <w:rFonts w:ascii="Arial" w:hAnsi="Arial"/>
          <w:sz w:val="22"/>
        </w:rPr>
        <w:t>r Tombstone, Arizona (Taken from</w:t>
      </w:r>
      <w:r w:rsidR="00CC194B" w:rsidRPr="00514A14">
        <w:rPr>
          <w:rFonts w:ascii="Arial" w:hAnsi="Arial"/>
          <w:sz w:val="22"/>
        </w:rPr>
        <w:t xml:space="preserve"> Google Earth)</w:t>
      </w:r>
    </w:p>
    <w:p w:rsidR="00BE1EAE" w:rsidRPr="00514A14" w:rsidRDefault="0060665B" w:rsidP="003C3F02">
      <w:pPr>
        <w:spacing w:line="480" w:lineRule="auto"/>
        <w:ind w:firstLine="720"/>
        <w:rPr>
          <w:rFonts w:ascii="Arial" w:hAnsi="Arial"/>
        </w:rPr>
      </w:pPr>
      <w:r w:rsidRPr="00514A14">
        <w:rPr>
          <w:rFonts w:ascii="Arial" w:hAnsi="Arial"/>
        </w:rPr>
        <w:t>The researchers observed species richness on a gradient of terrain from riparian to upland, cl</w:t>
      </w:r>
      <w:r w:rsidR="00AC1D76" w:rsidRPr="00514A14">
        <w:rPr>
          <w:rFonts w:ascii="Arial" w:hAnsi="Arial"/>
        </w:rPr>
        <w:t>assified as progressing</w:t>
      </w:r>
      <w:r w:rsidRPr="00514A14">
        <w:rPr>
          <w:rFonts w:ascii="Arial" w:hAnsi="Arial"/>
        </w:rPr>
        <w:t xml:space="preserve"> through riverbed floodplain habit</w:t>
      </w:r>
      <w:r w:rsidR="00595AD9">
        <w:rPr>
          <w:rFonts w:ascii="Arial" w:hAnsi="Arial"/>
        </w:rPr>
        <w:t xml:space="preserve">at, river terrace habitat, near </w:t>
      </w:r>
      <w:r w:rsidRPr="00514A14">
        <w:rPr>
          <w:rFonts w:ascii="Arial" w:hAnsi="Arial"/>
        </w:rPr>
        <w:t xml:space="preserve">desert scrub habitat, and far desert scrub habitat, respectively. </w:t>
      </w:r>
      <w:r w:rsidR="0079120F">
        <w:rPr>
          <w:rFonts w:ascii="Arial" w:hAnsi="Arial"/>
        </w:rPr>
        <w:t xml:space="preserve">(Soykan, et al) </w:t>
      </w:r>
      <w:r w:rsidRPr="00514A14">
        <w:rPr>
          <w:rFonts w:ascii="Arial" w:hAnsi="Arial"/>
        </w:rPr>
        <w:t>They sam</w:t>
      </w:r>
      <w:r w:rsidR="00AC1D76" w:rsidRPr="00514A14">
        <w:rPr>
          <w:rFonts w:ascii="Arial" w:hAnsi="Arial"/>
        </w:rPr>
        <w:t xml:space="preserve">pled across multiple taxa found in </w:t>
      </w:r>
      <w:r w:rsidRPr="00514A14">
        <w:rPr>
          <w:rFonts w:ascii="Arial" w:hAnsi="Arial"/>
        </w:rPr>
        <w:t>the</w:t>
      </w:r>
      <w:r w:rsidR="00AC1D76" w:rsidRPr="00514A14">
        <w:rPr>
          <w:rFonts w:ascii="Arial" w:hAnsi="Arial"/>
        </w:rPr>
        <w:t xml:space="preserve"> study</w:t>
      </w:r>
      <w:r w:rsidRPr="00514A14">
        <w:rPr>
          <w:rFonts w:ascii="Arial" w:hAnsi="Arial"/>
        </w:rPr>
        <w:t xml:space="preserve"> area</w:t>
      </w:r>
      <w:r w:rsidR="00AC1D76" w:rsidRPr="00514A14">
        <w:rPr>
          <w:rFonts w:ascii="Arial" w:hAnsi="Arial"/>
        </w:rPr>
        <w:t xml:space="preserve"> in order to illustrate</w:t>
      </w:r>
      <w:r w:rsidR="001C05A8" w:rsidRPr="00514A14">
        <w:rPr>
          <w:rFonts w:ascii="Arial" w:hAnsi="Arial"/>
        </w:rPr>
        <w:t xml:space="preserve"> </w:t>
      </w:r>
      <w:r w:rsidR="00AC1D76" w:rsidRPr="00514A14">
        <w:rPr>
          <w:rFonts w:ascii="Arial" w:hAnsi="Arial"/>
        </w:rPr>
        <w:t xml:space="preserve">as comprehensive as possible </w:t>
      </w:r>
      <w:r w:rsidR="001C05A8" w:rsidRPr="00514A14">
        <w:rPr>
          <w:rFonts w:ascii="Arial" w:hAnsi="Arial"/>
        </w:rPr>
        <w:t>a perspective on the rangeland biodiversity.</w:t>
      </w:r>
      <w:r w:rsidR="00CC194B" w:rsidRPr="00514A14">
        <w:rPr>
          <w:rFonts w:ascii="Arial" w:hAnsi="Arial"/>
        </w:rPr>
        <w:t xml:space="preserve"> The research includes </w:t>
      </w:r>
      <w:r w:rsidR="00E55A2D" w:rsidRPr="00514A14">
        <w:rPr>
          <w:rFonts w:ascii="Arial" w:hAnsi="Arial"/>
        </w:rPr>
        <w:t>biodiversity of</w:t>
      </w:r>
      <w:r w:rsidR="00595AD9">
        <w:rPr>
          <w:rFonts w:ascii="Arial" w:hAnsi="Arial"/>
        </w:rPr>
        <w:t>:</w:t>
      </w:r>
      <w:r w:rsidR="00E55A2D" w:rsidRPr="00514A14">
        <w:rPr>
          <w:rFonts w:ascii="Arial" w:hAnsi="Arial"/>
        </w:rPr>
        <w:t xml:space="preserve"> forbs/grasses, shrubs, and trees; solpugids, spiders, and scarab beetles; butterflies; lizards; birds; small mammals; and mammalian carnivores. This data originated from unique and thoughtful approaches t</w:t>
      </w:r>
      <w:r w:rsidR="0040302E" w:rsidRPr="00514A14">
        <w:rPr>
          <w:rFonts w:ascii="Arial" w:hAnsi="Arial"/>
        </w:rPr>
        <w:t>o accurate measurements of species richness, abundance, and similarity patterns a</w:t>
      </w:r>
      <w:r w:rsidR="00AC1D76" w:rsidRPr="00514A14">
        <w:rPr>
          <w:rFonts w:ascii="Arial" w:hAnsi="Arial"/>
        </w:rPr>
        <w:t>cross taxa and habitat gradie</w:t>
      </w:r>
      <w:r w:rsidR="00BE1EAE" w:rsidRPr="00514A14">
        <w:rPr>
          <w:rFonts w:ascii="Arial" w:hAnsi="Arial"/>
        </w:rPr>
        <w:t>nt for each group of organisms.</w:t>
      </w:r>
    </w:p>
    <w:p w:rsidR="0060665B" w:rsidRPr="00514A14" w:rsidRDefault="00BE1EAE" w:rsidP="00514A14">
      <w:pPr>
        <w:spacing w:line="480" w:lineRule="auto"/>
        <w:ind w:firstLine="720"/>
        <w:rPr>
          <w:rFonts w:ascii="Arial" w:hAnsi="Arial"/>
        </w:rPr>
      </w:pPr>
      <w:r w:rsidRPr="00514A14">
        <w:rPr>
          <w:rFonts w:ascii="Arial" w:hAnsi="Arial"/>
        </w:rPr>
        <w:t>To take data for grasses, shrubs and trees, the research committee established three 20m wide belt transects, 100m apart. These were each perpendicular to river drainage and spanned the width of the river floodplain, extending for 100m onto the river terrace on either side. Patches out of plots were randomly selected. They measured things such as tree stem size, percent cover within canopy, and sampled herbaceous cover during August, when biomass is highest. To take data for small mammals, the committee trapped specimen from a variety of locations using the transect method. The traps within each transect were, similarly to testing for plant species, randomly selected.</w:t>
      </w:r>
      <w:r w:rsidR="005A340C" w:rsidRPr="00514A14">
        <w:rPr>
          <w:rFonts w:ascii="Arial" w:hAnsi="Arial"/>
        </w:rPr>
        <w:t xml:space="preserve"> Carnivorous mammals were recorded based on identification of foot prints with care not to record information from the same animal twice. Birds were recorded by identification through sight and sound.</w:t>
      </w:r>
      <w:r w:rsidR="00595AD9">
        <w:rPr>
          <w:rFonts w:ascii="Arial" w:hAnsi="Arial"/>
        </w:rPr>
        <w:t xml:space="preserve"> Overall, randomness of samples, consistency, and accurate identification were the main factors in the approach to taking data.</w:t>
      </w:r>
    </w:p>
    <w:p w:rsidR="00645B13" w:rsidRDefault="001E2097" w:rsidP="00514A14">
      <w:pPr>
        <w:spacing w:line="480" w:lineRule="auto"/>
        <w:ind w:firstLine="720"/>
        <w:rPr>
          <w:rFonts w:ascii="Arial" w:hAnsi="Arial"/>
        </w:rPr>
      </w:pPr>
      <w:r w:rsidRPr="00514A14">
        <w:rPr>
          <w:rFonts w:ascii="Arial" w:hAnsi="Arial"/>
        </w:rPr>
        <w:t xml:space="preserve">When discussing biodiversity from a scientific approach, it is important to note that by the definition of biodiversity itself, the variety of living organisms and the variability of their interactions, it is impossible to take </w:t>
      </w:r>
      <w:r w:rsidR="00274B2A" w:rsidRPr="00514A14">
        <w:rPr>
          <w:rFonts w:ascii="Arial" w:hAnsi="Arial"/>
        </w:rPr>
        <w:t xml:space="preserve">conclusive, comprehensive, </w:t>
      </w:r>
      <w:r w:rsidRPr="00514A14">
        <w:rPr>
          <w:rFonts w:ascii="Arial" w:hAnsi="Arial"/>
        </w:rPr>
        <w:t xml:space="preserve">objective measurements. </w:t>
      </w:r>
      <w:r w:rsidR="006B03E2">
        <w:rPr>
          <w:rFonts w:ascii="Arial" w:hAnsi="Arial"/>
        </w:rPr>
        <w:t>(</w:t>
      </w:r>
      <w:proofErr w:type="spellStart"/>
      <w:r w:rsidR="006B03E2">
        <w:rPr>
          <w:rFonts w:ascii="Arial" w:hAnsi="Arial"/>
        </w:rPr>
        <w:t>Nautiyal</w:t>
      </w:r>
      <w:proofErr w:type="spellEnd"/>
      <w:r w:rsidR="006B03E2">
        <w:rPr>
          <w:rFonts w:ascii="Arial" w:hAnsi="Arial"/>
        </w:rPr>
        <w:t xml:space="preserve">, et al) </w:t>
      </w:r>
      <w:r w:rsidRPr="00514A14">
        <w:rPr>
          <w:rFonts w:ascii="Arial" w:hAnsi="Arial"/>
        </w:rPr>
        <w:t>The task is simply too great. Instead, biodiversity can be observed, to a certain degree, in relation to specific applications. (Natural History Museum, London) For the purpose of this paper, that application will be in relation to a range of terrest</w:t>
      </w:r>
      <w:r w:rsidR="00274B2A" w:rsidRPr="00514A14">
        <w:rPr>
          <w:rFonts w:ascii="Arial" w:hAnsi="Arial"/>
        </w:rPr>
        <w:t>rial zones from</w:t>
      </w:r>
      <w:r w:rsidRPr="00514A14">
        <w:rPr>
          <w:rFonts w:ascii="Arial" w:hAnsi="Arial"/>
        </w:rPr>
        <w:t xml:space="preserve"> r</w:t>
      </w:r>
      <w:r w:rsidR="002140E8" w:rsidRPr="00514A14">
        <w:rPr>
          <w:rFonts w:ascii="Arial" w:hAnsi="Arial"/>
        </w:rPr>
        <w:t xml:space="preserve">iparian to dry. This follows along the </w:t>
      </w:r>
      <w:r w:rsidRPr="00514A14">
        <w:rPr>
          <w:rFonts w:ascii="Arial" w:hAnsi="Arial"/>
        </w:rPr>
        <w:t>intent of the r</w:t>
      </w:r>
      <w:r w:rsidR="002140E8" w:rsidRPr="00514A14">
        <w:rPr>
          <w:rFonts w:ascii="Arial" w:hAnsi="Arial"/>
        </w:rPr>
        <w:t>esearch question aiming to understand the</w:t>
      </w:r>
      <w:r w:rsidRPr="00514A14">
        <w:rPr>
          <w:rFonts w:ascii="Arial" w:hAnsi="Arial"/>
        </w:rPr>
        <w:t xml:space="preserve"> relationship between species diversity and</w:t>
      </w:r>
      <w:r w:rsidR="00274B2A" w:rsidRPr="00514A14">
        <w:rPr>
          <w:rFonts w:ascii="Arial" w:hAnsi="Arial"/>
        </w:rPr>
        <w:t xml:space="preserve"> overall</w:t>
      </w:r>
      <w:r w:rsidRPr="00514A14">
        <w:rPr>
          <w:rFonts w:ascii="Arial" w:hAnsi="Arial"/>
        </w:rPr>
        <w:t xml:space="preserve"> dryness.</w:t>
      </w:r>
    </w:p>
    <w:p w:rsidR="00F951F5" w:rsidRDefault="00F951F5" w:rsidP="00595AD9">
      <w:pPr>
        <w:rPr>
          <w:rFonts w:ascii="Arial" w:hAnsi="Arial"/>
        </w:rPr>
      </w:pPr>
    </w:p>
    <w:p w:rsidR="00F951F5" w:rsidRDefault="00F951F5" w:rsidP="00595AD9">
      <w:pPr>
        <w:rPr>
          <w:rFonts w:ascii="Arial" w:hAnsi="Arial"/>
        </w:rPr>
      </w:pPr>
    </w:p>
    <w:p w:rsidR="00235730" w:rsidRPr="00645B13" w:rsidRDefault="00235730" w:rsidP="00595AD9">
      <w:pPr>
        <w:rPr>
          <w:rFonts w:ascii="Arial" w:hAnsi="Arial"/>
          <w:b/>
        </w:rPr>
      </w:pPr>
      <w:r w:rsidRPr="00645B13">
        <w:rPr>
          <w:rFonts w:ascii="Arial" w:hAnsi="Arial"/>
          <w:b/>
        </w:rPr>
        <w:t>Results:</w:t>
      </w:r>
    </w:p>
    <w:p w:rsidR="009428BA" w:rsidRPr="00CA168E" w:rsidRDefault="00F41255" w:rsidP="00595AD9">
      <w:pPr>
        <w:rPr>
          <w:rFonts w:ascii="Arial" w:hAnsi="Arial"/>
          <w:i/>
        </w:rPr>
      </w:pPr>
      <w:r w:rsidRPr="00CA168E">
        <w:rPr>
          <w:rFonts w:ascii="Arial" w:hAnsi="Arial"/>
          <w:i/>
        </w:rPr>
        <w:t>Refer to the appendix to see all data involved in the following results.</w:t>
      </w:r>
    </w:p>
    <w:p w:rsidR="00190D9A" w:rsidRPr="00514A14" w:rsidRDefault="00190D9A" w:rsidP="00514A14">
      <w:pPr>
        <w:spacing w:line="480" w:lineRule="auto"/>
        <w:rPr>
          <w:rFonts w:ascii="Arial" w:hAnsi="Arial"/>
        </w:rPr>
      </w:pPr>
    </w:p>
    <w:p w:rsidR="00235730" w:rsidRPr="00514A14" w:rsidRDefault="00235730" w:rsidP="0012664D">
      <w:pPr>
        <w:jc w:val="center"/>
        <w:rPr>
          <w:rFonts w:ascii="Arial" w:hAnsi="Arial"/>
        </w:rPr>
      </w:pPr>
      <w:r w:rsidRPr="00514A14">
        <w:rPr>
          <w:rFonts w:ascii="Arial" w:hAnsi="Arial"/>
          <w:noProof/>
        </w:rPr>
        <w:drawing>
          <wp:inline distT="0" distB="0" distL="0" distR="0">
            <wp:extent cx="5496198" cy="3886200"/>
            <wp:effectExtent l="25400" t="0" r="0" b="0"/>
            <wp:docPr id="14" name="Picture 3" descr=":::::Desktop:Screen Shot 2015-12-13 at 2.35.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 Shot 2015-12-13 at 2.35.39 PM.png"/>
                    <pic:cNvPicPr>
                      <a:picLocks noChangeAspect="1" noChangeArrowheads="1"/>
                    </pic:cNvPicPr>
                  </pic:nvPicPr>
                  <pic:blipFill>
                    <a:blip r:embed="rId14"/>
                    <a:srcRect/>
                    <a:stretch>
                      <a:fillRect/>
                    </a:stretch>
                  </pic:blipFill>
                  <pic:spPr bwMode="auto">
                    <a:xfrm>
                      <a:off x="0" y="0"/>
                      <a:ext cx="5496198" cy="3886200"/>
                    </a:xfrm>
                    <a:prstGeom prst="rect">
                      <a:avLst/>
                    </a:prstGeom>
                    <a:noFill/>
                    <a:ln w="9525">
                      <a:noFill/>
                      <a:miter lim="800000"/>
                      <a:headEnd/>
                      <a:tailEnd/>
                    </a:ln>
                  </pic:spPr>
                </pic:pic>
              </a:graphicData>
            </a:graphic>
          </wp:inline>
        </w:drawing>
      </w:r>
      <w:r w:rsidR="004F1FEC">
        <w:rPr>
          <w:rFonts w:ascii="Arial" w:hAnsi="Arial"/>
        </w:rPr>
        <w:t>d</w:t>
      </w:r>
    </w:p>
    <w:p w:rsidR="00EB7493" w:rsidRPr="00514A14" w:rsidRDefault="00CC194B" w:rsidP="0012664D">
      <w:pPr>
        <w:rPr>
          <w:rFonts w:ascii="Arial" w:hAnsi="Arial"/>
          <w:sz w:val="22"/>
        </w:rPr>
      </w:pPr>
      <w:r w:rsidRPr="00514A14">
        <w:rPr>
          <w:rFonts w:ascii="Arial" w:hAnsi="Arial"/>
          <w:b/>
          <w:sz w:val="22"/>
        </w:rPr>
        <w:t>Figure 7</w:t>
      </w:r>
      <w:r w:rsidR="00235730" w:rsidRPr="00514A14">
        <w:rPr>
          <w:rFonts w:ascii="Arial" w:hAnsi="Arial"/>
          <w:b/>
          <w:sz w:val="22"/>
        </w:rPr>
        <w:t xml:space="preserve">: </w:t>
      </w:r>
      <w:r w:rsidR="00235730" w:rsidRPr="00514A14">
        <w:rPr>
          <w:rFonts w:ascii="Arial" w:hAnsi="Arial"/>
          <w:sz w:val="22"/>
        </w:rPr>
        <w:t>Map of WGEW instrumentation (Nichols</w:t>
      </w:r>
      <w:r w:rsidR="00EB7493" w:rsidRPr="00514A14">
        <w:rPr>
          <w:rFonts w:ascii="Arial" w:hAnsi="Arial"/>
          <w:sz w:val="22"/>
        </w:rPr>
        <w:t>)</w:t>
      </w:r>
    </w:p>
    <w:p w:rsidR="00F41255" w:rsidRPr="00514A14" w:rsidRDefault="00EB7493" w:rsidP="00595AD9">
      <w:pPr>
        <w:rPr>
          <w:rFonts w:ascii="Arial" w:hAnsi="Arial"/>
          <w:sz w:val="22"/>
        </w:rPr>
      </w:pPr>
      <w:r w:rsidRPr="00514A14">
        <w:rPr>
          <w:rFonts w:ascii="Arial" w:hAnsi="Arial"/>
          <w:sz w:val="22"/>
        </w:rPr>
        <w:tab/>
      </w:r>
      <w:r w:rsidR="00F41255" w:rsidRPr="00514A14">
        <w:rPr>
          <w:rFonts w:ascii="Arial" w:hAnsi="Arial"/>
          <w:noProof/>
          <w:sz w:val="22"/>
        </w:rPr>
        <w:drawing>
          <wp:inline distT="0" distB="0" distL="0" distR="0">
            <wp:extent cx="5486400" cy="3365500"/>
            <wp:effectExtent l="25400" t="0" r="0" b="0"/>
            <wp:docPr id="15" name="Picture 4" descr=":::::Desktop:Screen Shot 2015-12-14 at 11.54.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 Shot 2015-12-14 at 11.54.13 PM.png"/>
                    <pic:cNvPicPr>
                      <a:picLocks noChangeAspect="1" noChangeArrowheads="1"/>
                    </pic:cNvPicPr>
                  </pic:nvPicPr>
                  <pic:blipFill>
                    <a:blip r:embed="rId15"/>
                    <a:srcRect/>
                    <a:stretch>
                      <a:fillRect/>
                    </a:stretch>
                  </pic:blipFill>
                  <pic:spPr bwMode="auto">
                    <a:xfrm>
                      <a:off x="0" y="0"/>
                      <a:ext cx="5486400" cy="3365500"/>
                    </a:xfrm>
                    <a:prstGeom prst="rect">
                      <a:avLst/>
                    </a:prstGeom>
                    <a:noFill/>
                    <a:ln w="9525">
                      <a:noFill/>
                      <a:miter lim="800000"/>
                      <a:headEnd/>
                      <a:tailEnd/>
                    </a:ln>
                  </pic:spPr>
                </pic:pic>
              </a:graphicData>
            </a:graphic>
          </wp:inline>
        </w:drawing>
      </w:r>
    </w:p>
    <w:p w:rsidR="00BE1EAE" w:rsidRPr="00514A14" w:rsidRDefault="00CC194B" w:rsidP="00595AD9">
      <w:pPr>
        <w:rPr>
          <w:rFonts w:ascii="Arial" w:hAnsi="Arial"/>
          <w:sz w:val="22"/>
        </w:rPr>
      </w:pPr>
      <w:r w:rsidRPr="00514A14">
        <w:rPr>
          <w:rFonts w:ascii="Arial" w:hAnsi="Arial"/>
          <w:b/>
          <w:sz w:val="22"/>
        </w:rPr>
        <w:t>Figure 8</w:t>
      </w:r>
      <w:r w:rsidR="00F41255" w:rsidRPr="00514A14">
        <w:rPr>
          <w:rFonts w:ascii="Arial" w:hAnsi="Arial"/>
          <w:b/>
          <w:sz w:val="22"/>
        </w:rPr>
        <w:t xml:space="preserve">: </w:t>
      </w:r>
      <w:r w:rsidR="00F41255" w:rsidRPr="00514A14">
        <w:rPr>
          <w:rFonts w:ascii="Arial" w:hAnsi="Arial"/>
          <w:sz w:val="22"/>
        </w:rPr>
        <w:t>Trend in precipitation over the WGEW from 1954 through 2015, as interpreted from 88 anal</w:t>
      </w:r>
      <w:r w:rsidR="00A1700F">
        <w:rPr>
          <w:rFonts w:ascii="Arial" w:hAnsi="Arial"/>
          <w:sz w:val="22"/>
        </w:rPr>
        <w:t>og and digital gauges (Appendix B)</w:t>
      </w:r>
    </w:p>
    <w:p w:rsidR="00F951F5" w:rsidRDefault="00F73086" w:rsidP="00F951F5">
      <w:pPr>
        <w:jc w:val="center"/>
        <w:rPr>
          <w:rFonts w:ascii="Arial" w:hAnsi="Arial"/>
        </w:rPr>
      </w:pPr>
      <w:r w:rsidRPr="00514A14">
        <w:rPr>
          <w:rFonts w:ascii="Arial" w:hAnsi="Arial"/>
          <w:noProof/>
        </w:rPr>
        <w:drawing>
          <wp:inline distT="0" distB="0" distL="0" distR="0">
            <wp:extent cx="6146800" cy="3590725"/>
            <wp:effectExtent l="25400" t="0" r="0" b="0"/>
            <wp:docPr id="25" name="Picture 13" descr=":::::Desktop:Screen Shot 2015-12-15 at 9.01.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 Shot 2015-12-15 at 9.01.42 PM.png"/>
                    <pic:cNvPicPr>
                      <a:picLocks noChangeAspect="1" noChangeArrowheads="1"/>
                    </pic:cNvPicPr>
                  </pic:nvPicPr>
                  <pic:blipFill>
                    <a:blip r:embed="rId16"/>
                    <a:srcRect/>
                    <a:stretch>
                      <a:fillRect/>
                    </a:stretch>
                  </pic:blipFill>
                  <pic:spPr bwMode="auto">
                    <a:xfrm>
                      <a:off x="0" y="0"/>
                      <a:ext cx="6146800" cy="3590725"/>
                    </a:xfrm>
                    <a:prstGeom prst="rect">
                      <a:avLst/>
                    </a:prstGeom>
                    <a:noFill/>
                    <a:ln w="9525">
                      <a:noFill/>
                      <a:miter lim="800000"/>
                      <a:headEnd/>
                      <a:tailEnd/>
                    </a:ln>
                  </pic:spPr>
                </pic:pic>
              </a:graphicData>
            </a:graphic>
          </wp:inline>
        </w:drawing>
      </w:r>
    </w:p>
    <w:p w:rsidR="003B62B3" w:rsidRPr="00A2073A" w:rsidRDefault="00F951F5" w:rsidP="00F951F5">
      <w:pPr>
        <w:rPr>
          <w:rFonts w:ascii="Arial" w:hAnsi="Arial"/>
          <w:sz w:val="22"/>
        </w:rPr>
      </w:pPr>
      <w:r>
        <w:rPr>
          <w:rFonts w:ascii="Arial" w:hAnsi="Arial"/>
          <w:b/>
          <w:sz w:val="22"/>
        </w:rPr>
        <w:t>Figure 9:</w:t>
      </w:r>
      <w:r w:rsidR="00A2073A">
        <w:rPr>
          <w:rFonts w:ascii="Arial" w:hAnsi="Arial"/>
          <w:b/>
          <w:sz w:val="22"/>
        </w:rPr>
        <w:t xml:space="preserve"> </w:t>
      </w:r>
      <w:r w:rsidR="00A2073A">
        <w:rPr>
          <w:rFonts w:ascii="Arial" w:hAnsi="Arial"/>
          <w:sz w:val="22"/>
        </w:rPr>
        <w:t>Annual July rainfall from 1954 through 2015</w:t>
      </w:r>
      <w:r w:rsidR="00A1700F">
        <w:rPr>
          <w:rFonts w:ascii="Arial" w:hAnsi="Arial"/>
          <w:sz w:val="22"/>
        </w:rPr>
        <w:t xml:space="preserve"> (Appendix C)</w:t>
      </w:r>
    </w:p>
    <w:p w:rsidR="00F951F5" w:rsidRPr="00F951F5" w:rsidRDefault="00A76B17" w:rsidP="00F951F5">
      <w:pPr>
        <w:jc w:val="center"/>
        <w:rPr>
          <w:rFonts w:ascii="Arial" w:hAnsi="Arial"/>
          <w:sz w:val="22"/>
        </w:rPr>
      </w:pPr>
      <w:r w:rsidRPr="00F951F5">
        <w:rPr>
          <w:rFonts w:ascii="Arial" w:hAnsi="Arial"/>
          <w:noProof/>
          <w:sz w:val="22"/>
        </w:rPr>
        <w:drawing>
          <wp:inline distT="0" distB="0" distL="0" distR="0">
            <wp:extent cx="6166337" cy="3657600"/>
            <wp:effectExtent l="25400" t="0" r="5863" b="0"/>
            <wp:docPr id="34" name="Picture 18" descr=":::::Desktop:Screen Shot 2015-12-16 at 9.17.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 Shot 2015-12-16 at 9.17.28 PM.png"/>
                    <pic:cNvPicPr>
                      <a:picLocks noChangeAspect="1" noChangeArrowheads="1"/>
                    </pic:cNvPicPr>
                  </pic:nvPicPr>
                  <pic:blipFill>
                    <a:blip r:embed="rId17"/>
                    <a:srcRect/>
                    <a:stretch>
                      <a:fillRect/>
                    </a:stretch>
                  </pic:blipFill>
                  <pic:spPr bwMode="auto">
                    <a:xfrm>
                      <a:off x="0" y="0"/>
                      <a:ext cx="6170261" cy="3659927"/>
                    </a:xfrm>
                    <a:prstGeom prst="rect">
                      <a:avLst/>
                    </a:prstGeom>
                    <a:noFill/>
                    <a:ln w="9525">
                      <a:noFill/>
                      <a:miter lim="800000"/>
                      <a:headEnd/>
                      <a:tailEnd/>
                    </a:ln>
                  </pic:spPr>
                </pic:pic>
              </a:graphicData>
            </a:graphic>
          </wp:inline>
        </w:drawing>
      </w:r>
    </w:p>
    <w:p w:rsidR="00F951F5" w:rsidRPr="00A2073A" w:rsidRDefault="00F951F5" w:rsidP="00F951F5">
      <w:pPr>
        <w:rPr>
          <w:rFonts w:ascii="Arial" w:hAnsi="Arial"/>
          <w:sz w:val="22"/>
        </w:rPr>
      </w:pPr>
      <w:r>
        <w:rPr>
          <w:rFonts w:ascii="Arial" w:hAnsi="Arial"/>
          <w:b/>
          <w:sz w:val="22"/>
        </w:rPr>
        <w:t>Figure 10</w:t>
      </w:r>
      <w:r w:rsidRPr="00F951F5">
        <w:rPr>
          <w:rFonts w:ascii="Arial" w:hAnsi="Arial"/>
          <w:b/>
          <w:sz w:val="22"/>
        </w:rPr>
        <w:t>:</w:t>
      </w:r>
      <w:r>
        <w:rPr>
          <w:rFonts w:ascii="Arial" w:hAnsi="Arial"/>
          <w:b/>
          <w:sz w:val="22"/>
        </w:rPr>
        <w:t xml:space="preserve"> </w:t>
      </w:r>
      <w:r w:rsidR="00A2073A">
        <w:rPr>
          <w:rFonts w:ascii="Arial" w:hAnsi="Arial"/>
          <w:sz w:val="22"/>
        </w:rPr>
        <w:t>Annual May rainfall from 1954 through 2015</w:t>
      </w:r>
    </w:p>
    <w:p w:rsidR="00F951F5" w:rsidRDefault="00AC73D2" w:rsidP="00F951F5">
      <w:pPr>
        <w:jc w:val="center"/>
        <w:rPr>
          <w:rFonts w:ascii="Arial" w:hAnsi="Arial"/>
        </w:rPr>
      </w:pPr>
      <w:r w:rsidRPr="00514A14">
        <w:rPr>
          <w:rFonts w:ascii="Arial" w:hAnsi="Arial"/>
          <w:noProof/>
        </w:rPr>
        <w:drawing>
          <wp:inline distT="0" distB="0" distL="0" distR="0">
            <wp:extent cx="5486400" cy="3378200"/>
            <wp:effectExtent l="25400" t="0" r="0" b="0"/>
            <wp:docPr id="31" name="Picture 17" descr=":::::Desktop:Screen Shot 2015-12-16 at 12.29.4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 Shot 2015-12-16 at 12.29.43 AM.png"/>
                    <pic:cNvPicPr>
                      <a:picLocks noChangeAspect="1" noChangeArrowheads="1"/>
                    </pic:cNvPicPr>
                  </pic:nvPicPr>
                  <pic:blipFill>
                    <a:blip r:embed="rId18"/>
                    <a:srcRect/>
                    <a:stretch>
                      <a:fillRect/>
                    </a:stretch>
                  </pic:blipFill>
                  <pic:spPr bwMode="auto">
                    <a:xfrm>
                      <a:off x="0" y="0"/>
                      <a:ext cx="5486400" cy="3378200"/>
                    </a:xfrm>
                    <a:prstGeom prst="rect">
                      <a:avLst/>
                    </a:prstGeom>
                    <a:noFill/>
                    <a:ln w="9525">
                      <a:noFill/>
                      <a:miter lim="800000"/>
                      <a:headEnd/>
                      <a:tailEnd/>
                    </a:ln>
                  </pic:spPr>
                </pic:pic>
              </a:graphicData>
            </a:graphic>
          </wp:inline>
        </w:drawing>
      </w:r>
    </w:p>
    <w:p w:rsidR="00B51D90" w:rsidRDefault="00F951F5" w:rsidP="00AD5592">
      <w:pPr>
        <w:rPr>
          <w:rFonts w:ascii="Arial" w:hAnsi="Arial"/>
          <w:sz w:val="22"/>
        </w:rPr>
      </w:pPr>
      <w:r>
        <w:rPr>
          <w:rFonts w:ascii="Arial" w:hAnsi="Arial"/>
          <w:b/>
          <w:sz w:val="22"/>
        </w:rPr>
        <w:t>Figure 11:</w:t>
      </w:r>
      <w:r w:rsidR="00A2073A">
        <w:rPr>
          <w:rFonts w:ascii="Arial" w:hAnsi="Arial"/>
          <w:b/>
          <w:sz w:val="22"/>
        </w:rPr>
        <w:t xml:space="preserve"> </w:t>
      </w:r>
      <w:r w:rsidR="00A2073A">
        <w:rPr>
          <w:rFonts w:ascii="Arial" w:hAnsi="Arial"/>
          <w:sz w:val="22"/>
        </w:rPr>
        <w:t>Annual total volume of water over watershed, interpreted from 15 flumes at different locations and of varying size</w:t>
      </w:r>
      <w:r w:rsidR="00D0345D">
        <w:rPr>
          <w:rFonts w:ascii="Arial" w:hAnsi="Arial"/>
          <w:sz w:val="22"/>
        </w:rPr>
        <w:t>. (Appendix D</w:t>
      </w:r>
      <w:r w:rsidR="00A1700F">
        <w:rPr>
          <w:rFonts w:ascii="Arial" w:hAnsi="Arial"/>
          <w:sz w:val="22"/>
        </w:rPr>
        <w:t>)</w:t>
      </w:r>
    </w:p>
    <w:p w:rsidR="00B51D90" w:rsidRDefault="00B51D90" w:rsidP="00B51D90">
      <w:pPr>
        <w:rPr>
          <w:rFonts w:ascii="Arial" w:hAnsi="Arial"/>
          <w:sz w:val="22"/>
        </w:rPr>
      </w:pPr>
    </w:p>
    <w:p w:rsidR="00B51D90" w:rsidRPr="00B51D90" w:rsidRDefault="00B51D90" w:rsidP="00B51D90">
      <w:pPr>
        <w:rPr>
          <w:rFonts w:ascii="Arial" w:hAnsi="Arial"/>
          <w:i/>
        </w:rPr>
      </w:pPr>
      <w:r w:rsidRPr="00B51D90">
        <w:rPr>
          <w:rFonts w:ascii="Arial" w:hAnsi="Arial"/>
          <w:i/>
        </w:rPr>
        <w:t xml:space="preserve">Species </w:t>
      </w:r>
      <w:r>
        <w:rPr>
          <w:rFonts w:ascii="Arial" w:hAnsi="Arial"/>
          <w:i/>
        </w:rPr>
        <w:t>richness according to habitat type</w:t>
      </w:r>
    </w:p>
    <w:p w:rsidR="00EE65CF" w:rsidRDefault="00BD389B" w:rsidP="00EE65CF">
      <w:pPr>
        <w:jc w:val="center"/>
        <w:rPr>
          <w:rFonts w:ascii="Arial" w:hAnsi="Arial"/>
          <w:sz w:val="22"/>
        </w:rPr>
      </w:pPr>
      <w:r w:rsidRPr="00514A14">
        <w:rPr>
          <w:rFonts w:ascii="Arial" w:hAnsi="Arial"/>
          <w:noProof/>
          <w:sz w:val="22"/>
        </w:rPr>
        <w:drawing>
          <wp:inline distT="0" distB="0" distL="0" distR="0">
            <wp:extent cx="4997675" cy="6324600"/>
            <wp:effectExtent l="25400" t="0" r="6125" b="0"/>
            <wp:docPr id="9" name="Picture 3" descr="::data:journal.pone.0028235.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a:journal.pone.0028235.g003.png"/>
                    <pic:cNvPicPr>
                      <a:picLocks noChangeAspect="1" noChangeArrowheads="1"/>
                    </pic:cNvPicPr>
                  </pic:nvPicPr>
                  <pic:blipFill>
                    <a:blip r:embed="rId19"/>
                    <a:srcRect/>
                    <a:stretch>
                      <a:fillRect/>
                    </a:stretch>
                  </pic:blipFill>
                  <pic:spPr bwMode="auto">
                    <a:xfrm>
                      <a:off x="0" y="0"/>
                      <a:ext cx="5002298" cy="6330450"/>
                    </a:xfrm>
                    <a:prstGeom prst="rect">
                      <a:avLst/>
                    </a:prstGeom>
                    <a:noFill/>
                    <a:ln w="9525">
                      <a:noFill/>
                      <a:miter lim="800000"/>
                      <a:headEnd/>
                      <a:tailEnd/>
                    </a:ln>
                  </pic:spPr>
                </pic:pic>
              </a:graphicData>
            </a:graphic>
          </wp:inline>
        </w:drawing>
      </w:r>
    </w:p>
    <w:p w:rsidR="00A1700F" w:rsidRPr="00A1700F" w:rsidRDefault="00A1700F" w:rsidP="00EE65CF">
      <w:pPr>
        <w:rPr>
          <w:rFonts w:ascii="Arial" w:hAnsi="Arial"/>
          <w:sz w:val="22"/>
        </w:rPr>
      </w:pPr>
      <w:r>
        <w:rPr>
          <w:rFonts w:ascii="Arial" w:hAnsi="Arial"/>
          <w:b/>
          <w:sz w:val="22"/>
        </w:rPr>
        <w:t xml:space="preserve">Figure 12: </w:t>
      </w:r>
      <w:r>
        <w:rPr>
          <w:rFonts w:ascii="Arial" w:hAnsi="Arial"/>
          <w:sz w:val="22"/>
        </w:rPr>
        <w:t>Observed patterns in location based on habitat gradient (Appendix A)</w:t>
      </w:r>
    </w:p>
    <w:p w:rsidR="00EE65CF" w:rsidRDefault="00EE65CF" w:rsidP="00EE65CF">
      <w:pPr>
        <w:rPr>
          <w:rFonts w:ascii="Arial" w:hAnsi="Arial"/>
        </w:rPr>
      </w:pPr>
      <w:r>
        <w:rPr>
          <w:rFonts w:ascii="Arial" w:hAnsi="Arial"/>
        </w:rPr>
        <w:t>FP = floodplain habitat</w:t>
      </w:r>
    </w:p>
    <w:p w:rsidR="00EE65CF" w:rsidRDefault="00EE65CF" w:rsidP="00EE65CF">
      <w:pPr>
        <w:rPr>
          <w:rFonts w:ascii="Arial" w:hAnsi="Arial"/>
        </w:rPr>
      </w:pPr>
      <w:r>
        <w:rPr>
          <w:rFonts w:ascii="Arial" w:hAnsi="Arial"/>
        </w:rPr>
        <w:t>RT = river terrace</w:t>
      </w:r>
    </w:p>
    <w:p w:rsidR="00EE65CF" w:rsidRDefault="00EE65CF" w:rsidP="00EE65CF">
      <w:pPr>
        <w:rPr>
          <w:rFonts w:ascii="Arial" w:hAnsi="Arial"/>
        </w:rPr>
      </w:pPr>
      <w:r>
        <w:rPr>
          <w:rFonts w:ascii="Arial" w:hAnsi="Arial"/>
        </w:rPr>
        <w:t>NS = near-river desert scrub</w:t>
      </w:r>
    </w:p>
    <w:p w:rsidR="00B51D90" w:rsidRDefault="00EE65CF" w:rsidP="00A1700F">
      <w:pPr>
        <w:rPr>
          <w:rFonts w:ascii="Arial" w:hAnsi="Arial"/>
        </w:rPr>
      </w:pPr>
      <w:r>
        <w:rPr>
          <w:rFonts w:ascii="Arial" w:hAnsi="Arial"/>
        </w:rPr>
        <w:t>FS = desert scrub far from the river</w:t>
      </w:r>
    </w:p>
    <w:p w:rsidR="00BD389B" w:rsidRPr="00B51D90" w:rsidRDefault="00B51D90" w:rsidP="00A1700F">
      <w:pPr>
        <w:rPr>
          <w:rFonts w:ascii="Arial" w:hAnsi="Arial"/>
          <w:i/>
        </w:rPr>
      </w:pPr>
      <w:r>
        <w:rPr>
          <w:rFonts w:ascii="Arial" w:hAnsi="Arial"/>
          <w:i/>
        </w:rPr>
        <w:t>Species abundance according to habitat type</w:t>
      </w:r>
    </w:p>
    <w:p w:rsidR="005237B5" w:rsidRPr="00EE65CF" w:rsidRDefault="00BD389B" w:rsidP="00EE65CF">
      <w:pPr>
        <w:spacing w:line="480" w:lineRule="auto"/>
        <w:jc w:val="center"/>
        <w:rPr>
          <w:rFonts w:ascii="Arial" w:hAnsi="Arial"/>
          <w:sz w:val="22"/>
        </w:rPr>
      </w:pPr>
      <w:r w:rsidRPr="00514A14">
        <w:rPr>
          <w:rFonts w:ascii="Arial" w:hAnsi="Arial"/>
          <w:noProof/>
          <w:sz w:val="22"/>
        </w:rPr>
        <w:drawing>
          <wp:inline distT="0" distB="0" distL="0" distR="0">
            <wp:extent cx="5118100" cy="6489700"/>
            <wp:effectExtent l="25400" t="0" r="0" b="0"/>
            <wp:docPr id="10" name="Picture 4" descr="::data:journal.pone.0028235.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ta:journal.pone.0028235.g004.png"/>
                    <pic:cNvPicPr>
                      <a:picLocks noChangeAspect="1" noChangeArrowheads="1"/>
                    </pic:cNvPicPr>
                  </pic:nvPicPr>
                  <pic:blipFill>
                    <a:blip r:embed="rId20"/>
                    <a:srcRect/>
                    <a:stretch>
                      <a:fillRect/>
                    </a:stretch>
                  </pic:blipFill>
                  <pic:spPr bwMode="auto">
                    <a:xfrm>
                      <a:off x="0" y="0"/>
                      <a:ext cx="5118100" cy="6489700"/>
                    </a:xfrm>
                    <a:prstGeom prst="rect">
                      <a:avLst/>
                    </a:prstGeom>
                    <a:noFill/>
                    <a:ln w="9525">
                      <a:noFill/>
                      <a:miter lim="800000"/>
                      <a:headEnd/>
                      <a:tailEnd/>
                    </a:ln>
                  </pic:spPr>
                </pic:pic>
              </a:graphicData>
            </a:graphic>
          </wp:inline>
        </w:drawing>
      </w:r>
    </w:p>
    <w:p w:rsidR="00BD389B" w:rsidRPr="00514A14" w:rsidRDefault="00BD389B" w:rsidP="00514A14">
      <w:pPr>
        <w:spacing w:line="480" w:lineRule="auto"/>
        <w:rPr>
          <w:rFonts w:ascii="Arial" w:hAnsi="Arial"/>
          <w:sz w:val="22"/>
        </w:rPr>
      </w:pPr>
    </w:p>
    <w:p w:rsidR="00BD389B" w:rsidRPr="00514A14" w:rsidRDefault="00BD389B" w:rsidP="00514A14">
      <w:pPr>
        <w:spacing w:line="480" w:lineRule="auto"/>
        <w:rPr>
          <w:rFonts w:ascii="Arial" w:hAnsi="Arial"/>
        </w:rPr>
      </w:pPr>
    </w:p>
    <w:p w:rsidR="00BD389B" w:rsidRPr="00514A14" w:rsidRDefault="00BD389B" w:rsidP="00514A14">
      <w:pPr>
        <w:spacing w:line="480" w:lineRule="auto"/>
        <w:rPr>
          <w:rFonts w:ascii="Arial" w:hAnsi="Arial"/>
        </w:rPr>
      </w:pPr>
    </w:p>
    <w:p w:rsidR="00BD389B" w:rsidRPr="00B51D90" w:rsidRDefault="00775B0C" w:rsidP="00514A14">
      <w:pPr>
        <w:spacing w:line="480" w:lineRule="auto"/>
        <w:rPr>
          <w:rFonts w:ascii="Arial" w:hAnsi="Arial"/>
          <w:i/>
        </w:rPr>
      </w:pPr>
      <w:r>
        <w:rPr>
          <w:rFonts w:ascii="Arial" w:hAnsi="Arial"/>
          <w:noProof/>
        </w:rPr>
        <w:drawing>
          <wp:anchor distT="0" distB="0" distL="114300" distR="114300" simplePos="0" relativeHeight="251658240" behindDoc="0" locked="0" layoutInCell="1" allowOverlap="1">
            <wp:simplePos x="0" y="0"/>
            <wp:positionH relativeFrom="column">
              <wp:posOffset>3053080</wp:posOffset>
            </wp:positionH>
            <wp:positionV relativeFrom="paragraph">
              <wp:posOffset>482600</wp:posOffset>
            </wp:positionV>
            <wp:extent cx="3141345" cy="5918200"/>
            <wp:effectExtent l="25400" t="0" r="8255" b="0"/>
            <wp:wrapTight wrapText="bothSides">
              <wp:wrapPolygon edited="0">
                <wp:start x="-175" y="0"/>
                <wp:lineTo x="-175" y="21507"/>
                <wp:lineTo x="21657" y="21507"/>
                <wp:lineTo x="21657" y="0"/>
                <wp:lineTo x="-175" y="0"/>
              </wp:wrapPolygon>
            </wp:wrapTight>
            <wp:docPr id="41" name="Picture 5" descr="::data:journal.pone.0028235.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a:journal.pone.0028235.g005.png"/>
                    <pic:cNvPicPr>
                      <a:picLocks noChangeAspect="1" noChangeArrowheads="1"/>
                    </pic:cNvPicPr>
                  </pic:nvPicPr>
                  <pic:blipFill>
                    <a:blip r:embed="rId21"/>
                    <a:srcRect/>
                    <a:stretch>
                      <a:fillRect/>
                    </a:stretch>
                  </pic:blipFill>
                  <pic:spPr bwMode="auto">
                    <a:xfrm>
                      <a:off x="0" y="0"/>
                      <a:ext cx="3141345" cy="5918200"/>
                    </a:xfrm>
                    <a:prstGeom prst="rect">
                      <a:avLst/>
                    </a:prstGeom>
                    <a:noFill/>
                    <a:ln w="9525">
                      <a:noFill/>
                      <a:miter lim="800000"/>
                      <a:headEnd/>
                      <a:tailEnd/>
                    </a:ln>
                  </pic:spPr>
                </pic:pic>
              </a:graphicData>
            </a:graphic>
          </wp:anchor>
        </w:drawing>
      </w:r>
      <w:r w:rsidR="00AD5592">
        <w:rPr>
          <w:rFonts w:ascii="Arial" w:hAnsi="Arial"/>
          <w:noProof/>
        </w:rPr>
        <w:drawing>
          <wp:anchor distT="0" distB="0" distL="114300" distR="114300" simplePos="0" relativeHeight="251659264" behindDoc="0" locked="0" layoutInCell="1" allowOverlap="1">
            <wp:simplePos x="0" y="0"/>
            <wp:positionH relativeFrom="column">
              <wp:posOffset>-457200</wp:posOffset>
            </wp:positionH>
            <wp:positionV relativeFrom="paragraph">
              <wp:posOffset>469900</wp:posOffset>
            </wp:positionV>
            <wp:extent cx="3200400" cy="5910580"/>
            <wp:effectExtent l="25400" t="0" r="0" b="0"/>
            <wp:wrapTight wrapText="bothSides">
              <wp:wrapPolygon edited="0">
                <wp:start x="-171" y="0"/>
                <wp:lineTo x="-171" y="21535"/>
                <wp:lineTo x="21600" y="21535"/>
                <wp:lineTo x="21600" y="0"/>
                <wp:lineTo x="-171" y="0"/>
              </wp:wrapPolygon>
            </wp:wrapTight>
            <wp:docPr id="40" name="Picture 6" descr="::data:journal.pone.0028235.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a:journal.pone.0028235.g006.png"/>
                    <pic:cNvPicPr>
                      <a:picLocks noChangeAspect="1" noChangeArrowheads="1"/>
                    </pic:cNvPicPr>
                  </pic:nvPicPr>
                  <pic:blipFill>
                    <a:blip r:embed="rId22"/>
                    <a:srcRect/>
                    <a:stretch>
                      <a:fillRect/>
                    </a:stretch>
                  </pic:blipFill>
                  <pic:spPr bwMode="auto">
                    <a:xfrm>
                      <a:off x="0" y="0"/>
                      <a:ext cx="3200400" cy="5910580"/>
                    </a:xfrm>
                    <a:prstGeom prst="rect">
                      <a:avLst/>
                    </a:prstGeom>
                    <a:noFill/>
                    <a:ln w="9525">
                      <a:noFill/>
                      <a:miter lim="800000"/>
                      <a:headEnd/>
                      <a:tailEnd/>
                    </a:ln>
                  </pic:spPr>
                </pic:pic>
              </a:graphicData>
            </a:graphic>
          </wp:anchor>
        </w:drawing>
      </w:r>
      <w:r w:rsidR="00B51D90">
        <w:rPr>
          <w:rFonts w:ascii="Arial" w:hAnsi="Arial"/>
          <w:i/>
        </w:rPr>
        <w:t>Species abundance and richness according to habitat zones</w:t>
      </w:r>
    </w:p>
    <w:p w:rsidR="00BD389B" w:rsidRPr="00514A14" w:rsidRDefault="00BD389B" w:rsidP="00514A14">
      <w:pPr>
        <w:spacing w:line="480" w:lineRule="auto"/>
        <w:rPr>
          <w:rFonts w:ascii="Arial" w:hAnsi="Arial"/>
        </w:rPr>
      </w:pPr>
    </w:p>
    <w:p w:rsidR="00F4114D" w:rsidRDefault="00F4114D" w:rsidP="00514A14">
      <w:pPr>
        <w:spacing w:line="480" w:lineRule="auto"/>
        <w:rPr>
          <w:rFonts w:ascii="Arial" w:hAnsi="Arial"/>
        </w:rPr>
      </w:pPr>
    </w:p>
    <w:p w:rsidR="00F43322" w:rsidRDefault="00F43322" w:rsidP="00514A14">
      <w:pPr>
        <w:spacing w:line="480" w:lineRule="auto"/>
        <w:rPr>
          <w:rFonts w:ascii="Arial" w:hAnsi="Arial"/>
        </w:rPr>
      </w:pPr>
    </w:p>
    <w:p w:rsidR="00BD389B" w:rsidRPr="00514A14" w:rsidRDefault="00BD389B" w:rsidP="00514A14">
      <w:pPr>
        <w:spacing w:line="480" w:lineRule="auto"/>
        <w:rPr>
          <w:rFonts w:ascii="Arial" w:hAnsi="Arial"/>
        </w:rPr>
      </w:pPr>
    </w:p>
    <w:p w:rsidR="00D8206A" w:rsidRDefault="000B7368" w:rsidP="00AD5592">
      <w:pPr>
        <w:spacing w:line="480" w:lineRule="auto"/>
        <w:rPr>
          <w:rFonts w:ascii="Arial" w:hAnsi="Arial"/>
          <w:b/>
        </w:rPr>
      </w:pPr>
      <w:r>
        <w:rPr>
          <w:rFonts w:ascii="Arial" w:hAnsi="Arial"/>
          <w:b/>
        </w:rPr>
        <w:t>Analysis</w:t>
      </w:r>
      <w:r w:rsidR="00AD5592">
        <w:rPr>
          <w:rFonts w:ascii="Arial" w:hAnsi="Arial"/>
          <w:b/>
        </w:rPr>
        <w:t>:</w:t>
      </w:r>
    </w:p>
    <w:p w:rsidR="009C2F80" w:rsidRDefault="008E3685" w:rsidP="00F900F4">
      <w:pPr>
        <w:spacing w:line="480" w:lineRule="auto"/>
        <w:ind w:firstLine="720"/>
        <w:rPr>
          <w:rFonts w:ascii="Arial" w:hAnsi="Arial"/>
        </w:rPr>
      </w:pPr>
      <w:r>
        <w:rPr>
          <w:rFonts w:ascii="Arial" w:hAnsi="Arial"/>
        </w:rPr>
        <w:t xml:space="preserve">Annual </w:t>
      </w:r>
      <w:r w:rsidR="00FC049D">
        <w:rPr>
          <w:rFonts w:ascii="Arial" w:hAnsi="Arial"/>
        </w:rPr>
        <w:t xml:space="preserve">aggregate </w:t>
      </w:r>
      <w:r>
        <w:rPr>
          <w:rFonts w:ascii="Arial" w:hAnsi="Arial"/>
        </w:rPr>
        <w:t>precipitation throughout the Walnut Gulch Experimental Watershed revealed neither a clear incline or de</w:t>
      </w:r>
      <w:r w:rsidR="00FC049D">
        <w:rPr>
          <w:rFonts w:ascii="Arial" w:hAnsi="Arial"/>
        </w:rPr>
        <w:t>cline over the past sixty years. Precipitation ranged</w:t>
      </w:r>
      <w:r w:rsidR="00D2533D">
        <w:rPr>
          <w:rFonts w:ascii="Arial" w:hAnsi="Arial"/>
        </w:rPr>
        <w:t xml:space="preserve"> in depths in gages</w:t>
      </w:r>
      <w:r w:rsidR="00FC049D">
        <w:rPr>
          <w:rFonts w:ascii="Arial" w:hAnsi="Arial"/>
        </w:rPr>
        <w:t xml:space="preserve"> from 158.712</w:t>
      </w:r>
      <w:r w:rsidR="00AB4F56">
        <w:rPr>
          <w:rFonts w:ascii="Arial" w:hAnsi="Arial"/>
        </w:rPr>
        <w:t xml:space="preserve">mm in </w:t>
      </w:r>
      <w:r w:rsidR="00D2533D">
        <w:rPr>
          <w:rFonts w:ascii="Arial" w:hAnsi="Arial"/>
        </w:rPr>
        <w:t>1980</w:t>
      </w:r>
      <w:r w:rsidR="00FC049D">
        <w:rPr>
          <w:rFonts w:ascii="Arial" w:hAnsi="Arial"/>
        </w:rPr>
        <w:t xml:space="preserve"> to</w:t>
      </w:r>
      <w:r w:rsidR="00385CA5">
        <w:rPr>
          <w:rFonts w:ascii="Arial" w:hAnsi="Arial"/>
        </w:rPr>
        <w:t xml:space="preserve"> 444.755</w:t>
      </w:r>
      <w:r w:rsidR="00F900F4">
        <w:rPr>
          <w:rFonts w:ascii="Arial" w:hAnsi="Arial"/>
        </w:rPr>
        <w:t xml:space="preserve">mm </w:t>
      </w:r>
      <w:r w:rsidR="00D2533D">
        <w:rPr>
          <w:rFonts w:ascii="Arial" w:hAnsi="Arial"/>
        </w:rPr>
        <w:t>in 1994</w:t>
      </w:r>
      <w:r w:rsidR="00F900F4">
        <w:rPr>
          <w:rFonts w:ascii="Arial" w:hAnsi="Arial"/>
        </w:rPr>
        <w:t xml:space="preserve"> and vari</w:t>
      </w:r>
      <w:r w:rsidR="00D2533D">
        <w:rPr>
          <w:rFonts w:ascii="Arial" w:hAnsi="Arial"/>
        </w:rPr>
        <w:t>ed a lot from year to year,</w:t>
      </w:r>
      <w:r w:rsidR="009C2F80">
        <w:rPr>
          <w:rFonts w:ascii="Arial" w:hAnsi="Arial"/>
        </w:rPr>
        <w:t xml:space="preserve"> slightly increasing over time.</w:t>
      </w:r>
    </w:p>
    <w:p w:rsidR="00385CA5" w:rsidRDefault="008F2C39" w:rsidP="00F900F4">
      <w:pPr>
        <w:spacing w:line="480" w:lineRule="auto"/>
        <w:ind w:firstLine="720"/>
        <w:rPr>
          <w:rFonts w:ascii="Arial" w:hAnsi="Arial"/>
        </w:rPr>
      </w:pPr>
      <w:r>
        <w:rPr>
          <w:rFonts w:ascii="Arial" w:hAnsi="Arial"/>
        </w:rPr>
        <w:t xml:space="preserve">In southeastern Arizona, </w:t>
      </w:r>
      <w:r w:rsidR="00F900F4">
        <w:rPr>
          <w:rFonts w:ascii="Arial" w:hAnsi="Arial"/>
        </w:rPr>
        <w:t xml:space="preserve">July has the greatest amount of rainfall </w:t>
      </w:r>
      <w:r w:rsidR="00B12025">
        <w:rPr>
          <w:rFonts w:ascii="Arial" w:hAnsi="Arial"/>
        </w:rPr>
        <w:t xml:space="preserve">by comparison to all other months in the year. The southwest experiences great monsoons during the months of July, August, and September, then rainfall slows down significantly over the fall and winter before being almost completely non-existent in the months before the monsoon. </w:t>
      </w:r>
      <w:r w:rsidR="002F4367">
        <w:rPr>
          <w:rFonts w:ascii="Arial" w:hAnsi="Arial"/>
        </w:rPr>
        <w:t xml:space="preserve">I used data from the research center data access site to </w:t>
      </w:r>
      <w:r>
        <w:rPr>
          <w:rFonts w:ascii="Arial" w:hAnsi="Arial"/>
        </w:rPr>
        <w:t xml:space="preserve">observe any precipitation </w:t>
      </w:r>
      <w:r w:rsidR="002F4367">
        <w:rPr>
          <w:rFonts w:ascii="Arial" w:hAnsi="Arial"/>
        </w:rPr>
        <w:t>patterns in July, the most extreme month for rain, for each of the past sixty years. Similarly to aggregate annual rainfall, precipitation in July varies quite a lot year to year. However, unlike aggregate annual rainfall, the amount of precipitation in J</w:t>
      </w:r>
      <w:r>
        <w:rPr>
          <w:rFonts w:ascii="Arial" w:hAnsi="Arial"/>
        </w:rPr>
        <w:t>uly has been decreasing.</w:t>
      </w:r>
      <w:r w:rsidR="009508F6">
        <w:rPr>
          <w:rFonts w:ascii="Arial" w:hAnsi="Arial"/>
        </w:rPr>
        <w:t xml:space="preserve"> The first recorded average amount of precipitation across rainfall gages was 145mm, while the m</w:t>
      </w:r>
      <w:r w:rsidR="00601083">
        <w:rPr>
          <w:rFonts w:ascii="Arial" w:hAnsi="Arial"/>
        </w:rPr>
        <w:t>ost recently recorded amount is</w:t>
      </w:r>
      <w:r w:rsidR="009508F6">
        <w:rPr>
          <w:rFonts w:ascii="Arial" w:hAnsi="Arial"/>
        </w:rPr>
        <w:t xml:space="preserve"> 78mm. </w:t>
      </w:r>
    </w:p>
    <w:p w:rsidR="00AB4F56" w:rsidRDefault="00601083" w:rsidP="00601083">
      <w:pPr>
        <w:spacing w:line="480" w:lineRule="auto"/>
        <w:ind w:firstLine="720"/>
        <w:rPr>
          <w:rFonts w:ascii="Arial" w:hAnsi="Arial"/>
        </w:rPr>
      </w:pPr>
      <w:r>
        <w:rPr>
          <w:rFonts w:ascii="Arial" w:hAnsi="Arial"/>
        </w:rPr>
        <w:t>May has the lowest amount of rainfall in relation to all other months in Arizona, with an average total rainfall of 6.13mm compared with July’s 101mm. Graphing the data on aggregate precipitation from May for the past sixty years failed to result in any clear pattern, rising or declining. It did reveal that the amount of rain in May has increased in variability from one year to the next. Additionally, the lowest amount of May rainfall from all of the past sixty years was only two years ago, while the first recorded amount from 1954 was one of only six times the aggregate precipitation reached over 10mm, indicating there is perhaps a slight downward trend in addition to the trend towards more variability. The greatest recorded aggregate rainfall from the observed period of time was 42.9mm in 1992, while the lowest was 0.25mm in 2013. The most recently recorded amount is 1.97mm.</w:t>
      </w:r>
    </w:p>
    <w:p w:rsidR="00F90698" w:rsidRPr="00D2533D" w:rsidRDefault="00D2533D" w:rsidP="00601083">
      <w:pPr>
        <w:spacing w:line="480" w:lineRule="auto"/>
        <w:ind w:firstLine="720"/>
        <w:rPr>
          <w:rFonts w:ascii="Arial" w:hAnsi="Arial"/>
        </w:rPr>
      </w:pPr>
      <w:r>
        <w:rPr>
          <w:rFonts w:ascii="Arial" w:hAnsi="Arial"/>
        </w:rPr>
        <w:t>The volume of water over measured watersheds also failed to reveal any strong patterns over time, but did slightly decrease as the first recorded volume was 4.12mm</w:t>
      </w:r>
      <w:r>
        <w:rPr>
          <w:rFonts w:ascii="Arial" w:hAnsi="Arial"/>
          <w:vertAlign w:val="superscript"/>
        </w:rPr>
        <w:t xml:space="preserve">3 </w:t>
      </w:r>
      <w:r>
        <w:rPr>
          <w:rFonts w:ascii="Arial" w:hAnsi="Arial"/>
        </w:rPr>
        <w:t>while the most recently recorded volume is 0.65mm</w:t>
      </w:r>
      <w:r>
        <w:rPr>
          <w:rFonts w:ascii="Arial" w:hAnsi="Arial"/>
          <w:vertAlign w:val="superscript"/>
        </w:rPr>
        <w:t>3</w:t>
      </w:r>
      <w:r>
        <w:rPr>
          <w:rFonts w:ascii="Arial" w:hAnsi="Arial"/>
        </w:rPr>
        <w:t>. However, there were two large spikes in total runoff during the observed time, reaching to 20.76mm</w:t>
      </w:r>
      <w:r>
        <w:rPr>
          <w:rFonts w:ascii="Arial" w:hAnsi="Arial"/>
          <w:vertAlign w:val="superscript"/>
        </w:rPr>
        <w:t>3</w:t>
      </w:r>
      <w:r>
        <w:rPr>
          <w:rFonts w:ascii="Arial" w:hAnsi="Arial"/>
        </w:rPr>
        <w:t xml:space="preserve"> in 1964 and to 19.3mm</w:t>
      </w:r>
      <w:r>
        <w:rPr>
          <w:rFonts w:ascii="Arial" w:hAnsi="Arial"/>
          <w:vertAlign w:val="superscript"/>
        </w:rPr>
        <w:t>3</w:t>
      </w:r>
      <w:r>
        <w:rPr>
          <w:rFonts w:ascii="Arial" w:hAnsi="Arial"/>
        </w:rPr>
        <w:t xml:space="preserve"> in 1999. The lowest recorded volume of runoff was in the most recent fourth of the observed period of time at 0.03mm</w:t>
      </w:r>
      <w:r>
        <w:rPr>
          <w:rFonts w:ascii="Arial" w:hAnsi="Arial"/>
          <w:vertAlign w:val="superscript"/>
        </w:rPr>
        <w:t>3</w:t>
      </w:r>
      <w:r>
        <w:rPr>
          <w:rFonts w:ascii="Arial" w:hAnsi="Arial"/>
        </w:rPr>
        <w:t xml:space="preserve"> in 2004.</w:t>
      </w:r>
    </w:p>
    <w:p w:rsidR="003A41C8" w:rsidRDefault="00D7409C" w:rsidP="00AB4F56">
      <w:pPr>
        <w:spacing w:line="480" w:lineRule="auto"/>
        <w:ind w:firstLine="720"/>
        <w:rPr>
          <w:rFonts w:ascii="Arial" w:hAnsi="Arial"/>
        </w:rPr>
      </w:pPr>
      <w:r>
        <w:rPr>
          <w:rFonts w:ascii="Arial" w:hAnsi="Arial"/>
        </w:rPr>
        <w:t xml:space="preserve">Species richness </w:t>
      </w:r>
      <w:r w:rsidR="003A41C8">
        <w:rPr>
          <w:rFonts w:ascii="Arial" w:hAnsi="Arial"/>
        </w:rPr>
        <w:t>and abundance are r</w:t>
      </w:r>
      <w:r>
        <w:rPr>
          <w:rFonts w:ascii="Arial" w:hAnsi="Arial"/>
        </w:rPr>
        <w:t>elatively significantly</w:t>
      </w:r>
      <w:r w:rsidR="00AB4F56" w:rsidRPr="00514A14">
        <w:rPr>
          <w:rFonts w:ascii="Arial" w:hAnsi="Arial"/>
        </w:rPr>
        <w:t xml:space="preserve"> skewed towards </w:t>
      </w:r>
      <w:r>
        <w:rPr>
          <w:rFonts w:ascii="Arial" w:hAnsi="Arial"/>
        </w:rPr>
        <w:t>riparian habitats. Six taxa have higher species richness in the river fl</w:t>
      </w:r>
      <w:r w:rsidR="00C1331F">
        <w:rPr>
          <w:rFonts w:ascii="Arial" w:hAnsi="Arial"/>
        </w:rPr>
        <w:t xml:space="preserve">oodplain, closest to the river; forbs and grasses, trees, beetles, birds, and mammalian carnivores. Four taxa have a higher richness in the river terrace, second closest to the river; shrubs, spiders, butterflies, and rodents. </w:t>
      </w:r>
      <w:r w:rsidR="00B90418">
        <w:rPr>
          <w:rFonts w:ascii="Arial" w:hAnsi="Arial"/>
        </w:rPr>
        <w:t>Solpugids and lizards have a higher species richness in the near shrub-desert habitat. Further, trees and birds were found to be significantly more abundant in the rive</w:t>
      </w:r>
      <w:r w:rsidR="003A41C8">
        <w:rPr>
          <w:rFonts w:ascii="Arial" w:hAnsi="Arial"/>
        </w:rPr>
        <w:t>r floodplain than any other habitat type</w:t>
      </w:r>
      <w:r w:rsidR="00B90418">
        <w:rPr>
          <w:rFonts w:ascii="Arial" w:hAnsi="Arial"/>
        </w:rPr>
        <w:t>. Forbs and grasses, shrubs, spiders, beetles, lizards, rodents, and mammalian carnivores were also most abundant in the river floodplain, but less significantly.</w:t>
      </w:r>
    </w:p>
    <w:p w:rsidR="00B90418" w:rsidRDefault="00DF1FF7" w:rsidP="00AB4F56">
      <w:pPr>
        <w:spacing w:line="480" w:lineRule="auto"/>
        <w:ind w:firstLine="720"/>
        <w:rPr>
          <w:rFonts w:ascii="Arial" w:hAnsi="Arial"/>
        </w:rPr>
      </w:pPr>
      <w:r>
        <w:rPr>
          <w:rFonts w:ascii="Arial" w:hAnsi="Arial"/>
        </w:rPr>
        <w:t xml:space="preserve">In regard to riparian </w:t>
      </w:r>
      <w:proofErr w:type="spellStart"/>
      <w:r>
        <w:rPr>
          <w:rFonts w:ascii="Arial" w:hAnsi="Arial"/>
        </w:rPr>
        <w:t>vs</w:t>
      </w:r>
      <w:proofErr w:type="spellEnd"/>
      <w:r>
        <w:rPr>
          <w:rFonts w:ascii="Arial" w:hAnsi="Arial"/>
        </w:rPr>
        <w:t xml:space="preserve"> upland zones, five of eight taxonomic groups had higher richness in riparian zones; spiders, beetles, butterflies, birds, and rodents. Solpugids, lizards, and mammalian carnivores had higher richness in upland zones. Three groups, beetles, lizards, and birds, were statistically significantly more abundant in riparian than upland zones. Four other groups, spiders, butterflies, rodents, and mammalian carnivores were also most abundant in riparian zones instead of upland zones, but less significantly.</w:t>
      </w:r>
    </w:p>
    <w:p w:rsidR="00AD5592" w:rsidRPr="00C952C7" w:rsidRDefault="00D8206A" w:rsidP="00C952C7">
      <w:pPr>
        <w:spacing w:line="480" w:lineRule="auto"/>
        <w:ind w:firstLine="720"/>
        <w:rPr>
          <w:rFonts w:ascii="Arial" w:hAnsi="Arial"/>
          <w:b/>
        </w:rPr>
      </w:pPr>
      <w:r>
        <w:rPr>
          <w:rFonts w:ascii="Arial" w:hAnsi="Arial"/>
        </w:rPr>
        <w:t xml:space="preserve">The </w:t>
      </w:r>
      <w:r w:rsidR="00AD5592" w:rsidRPr="00514A14">
        <w:rPr>
          <w:rFonts w:ascii="Arial" w:hAnsi="Arial"/>
        </w:rPr>
        <w:t>WGEW Research Center turns off different gauges for different intervals in order to perform maintenance</w:t>
      </w:r>
      <w:r w:rsidR="004C3B24">
        <w:rPr>
          <w:rFonts w:ascii="Arial" w:hAnsi="Arial"/>
        </w:rPr>
        <w:t>. I</w:t>
      </w:r>
      <w:r>
        <w:rPr>
          <w:rFonts w:ascii="Arial" w:hAnsi="Arial"/>
        </w:rPr>
        <w:t>nformation on the perio</w:t>
      </w:r>
      <w:r w:rsidR="005B5C17">
        <w:rPr>
          <w:rFonts w:ascii="Arial" w:hAnsi="Arial"/>
        </w:rPr>
        <w:t>ds of time for which certain ga</w:t>
      </w:r>
      <w:r>
        <w:rPr>
          <w:rFonts w:ascii="Arial" w:hAnsi="Arial"/>
        </w:rPr>
        <w:t>ges are inactive is included in the data</w:t>
      </w:r>
      <w:r w:rsidR="00DC4C34">
        <w:rPr>
          <w:rFonts w:ascii="Arial" w:hAnsi="Arial"/>
        </w:rPr>
        <w:t>, listed as dates on or off for each gage</w:t>
      </w:r>
      <w:r>
        <w:rPr>
          <w:rFonts w:ascii="Arial" w:hAnsi="Arial"/>
        </w:rPr>
        <w:t xml:space="preserve">. </w:t>
      </w:r>
      <w:r w:rsidR="0028723C">
        <w:rPr>
          <w:rFonts w:ascii="Arial" w:hAnsi="Arial"/>
        </w:rPr>
        <w:t xml:space="preserve">This information is repeated throughout the </w:t>
      </w:r>
      <w:r w:rsidR="00DC4C34">
        <w:rPr>
          <w:rFonts w:ascii="Arial" w:hAnsi="Arial"/>
        </w:rPr>
        <w:t xml:space="preserve">numerical precipitation </w:t>
      </w:r>
      <w:r w:rsidR="005B5C17">
        <w:rPr>
          <w:rFonts w:ascii="Arial" w:hAnsi="Arial"/>
        </w:rPr>
        <w:t>data as zeros for whichever</w:t>
      </w:r>
      <w:r w:rsidR="00DC4C34">
        <w:rPr>
          <w:rFonts w:ascii="Arial" w:hAnsi="Arial"/>
        </w:rPr>
        <w:t xml:space="preserve"> years the gage was inactive. However, zeros were also listed for whenever the gage was active but there was no recorded precipitation for that point in time. This likely affected the</w:t>
      </w:r>
      <w:r w:rsidR="00EB4522">
        <w:rPr>
          <w:rFonts w:ascii="Arial" w:hAnsi="Arial"/>
        </w:rPr>
        <w:t xml:space="preserve"> data because I omitted any zeros in calculating averages of the total collected rainfall across all 88 gages</w:t>
      </w:r>
      <w:r w:rsidR="005B5C17">
        <w:rPr>
          <w:rFonts w:ascii="Arial" w:hAnsi="Arial"/>
        </w:rPr>
        <w:t xml:space="preserve"> to avoid counting data from an inactive rainfall gage</w:t>
      </w:r>
      <w:r w:rsidR="00EB4522">
        <w:rPr>
          <w:rFonts w:ascii="Arial" w:hAnsi="Arial"/>
        </w:rPr>
        <w:t>. Therefore, the graphs I made may show higher amounts of precipitation than there actually was. This same issue arose in runoff measuring flumes, as some of those were shut off for maintenance at varying intervals. Also, some gages and flumes were discontinued completely, accounting for some gaps between gage or flume number, and reducing the total pool of data</w:t>
      </w:r>
      <w:r w:rsidR="005B5C17">
        <w:rPr>
          <w:rFonts w:ascii="Arial" w:hAnsi="Arial"/>
        </w:rPr>
        <w:t xml:space="preserve"> for some years.</w:t>
      </w:r>
    </w:p>
    <w:p w:rsidR="00120F77" w:rsidRDefault="00120F77" w:rsidP="00514A14">
      <w:pPr>
        <w:spacing w:line="480" w:lineRule="auto"/>
        <w:rPr>
          <w:rFonts w:ascii="Arial" w:hAnsi="Arial"/>
        </w:rPr>
      </w:pPr>
    </w:p>
    <w:p w:rsidR="00567F18" w:rsidRDefault="00567F18" w:rsidP="00514A14">
      <w:pPr>
        <w:spacing w:line="480" w:lineRule="auto"/>
        <w:rPr>
          <w:rFonts w:ascii="Arial" w:hAnsi="Arial"/>
          <w:b/>
        </w:rPr>
      </w:pPr>
      <w:r>
        <w:rPr>
          <w:rFonts w:ascii="Arial" w:hAnsi="Arial"/>
          <w:b/>
        </w:rPr>
        <w:t>Conclusion:</w:t>
      </w:r>
    </w:p>
    <w:p w:rsidR="00E6576A" w:rsidRDefault="00E6576A" w:rsidP="00E6576A">
      <w:pPr>
        <w:spacing w:line="480" w:lineRule="auto"/>
        <w:ind w:firstLine="720"/>
        <w:rPr>
          <w:rFonts w:ascii="Arial" w:hAnsi="Arial"/>
        </w:rPr>
      </w:pPr>
      <w:r>
        <w:rPr>
          <w:rFonts w:ascii="Arial" w:hAnsi="Arial"/>
        </w:rPr>
        <w:t xml:space="preserve">Significant research has been done to show that drought is occurring more frequently since the overall increase in </w:t>
      </w:r>
      <w:r w:rsidRPr="00514A14">
        <w:rPr>
          <w:rFonts w:ascii="Arial" w:hAnsi="Arial" w:cs="Arial"/>
          <w:color w:val="1A1A1A"/>
          <w:szCs w:val="26"/>
        </w:rPr>
        <w:t>CO</w:t>
      </w:r>
      <w:r w:rsidRPr="00514A14">
        <w:rPr>
          <w:rFonts w:ascii="Arial" w:hAnsi="Arial" w:cs="Arial"/>
          <w:color w:val="1A1A1A"/>
          <w:szCs w:val="22"/>
          <w:vertAlign w:val="subscript"/>
        </w:rPr>
        <w:t>2</w:t>
      </w:r>
      <w:r>
        <w:rPr>
          <w:rFonts w:ascii="Arial" w:hAnsi="Arial"/>
        </w:rPr>
        <w:t xml:space="preserve"> over the past century. However, drought is not a definitive term and must be considered relative to the region where it is occurring. Drought in semi-arid regions is the result of different factors than drought in regions of different climactic </w:t>
      </w:r>
      <w:r w:rsidR="00F37EF4">
        <w:rPr>
          <w:rFonts w:ascii="Arial" w:hAnsi="Arial"/>
        </w:rPr>
        <w:t>features</w:t>
      </w:r>
      <w:r>
        <w:rPr>
          <w:rFonts w:ascii="Arial" w:hAnsi="Arial"/>
        </w:rPr>
        <w:t xml:space="preserve">. Further, drought cannot be easily quantified, recorded, and visually portrayed through a neat and clear graphical trend. Drought is the result of too many different variables for this to be possible. Therefore, the approximately flat trend in amount of precipitation does not mean southeastern Arizona has not been experiencing drought. Instead, climate change produces drought and other adverse conditions by increasing the volatility of the region. This means that instead of relatively consistently large amounts of rainfall during the monsoon season and small amounts of rainfall during the dry season, there will be more variability between one year and the next. The increased </w:t>
      </w:r>
      <w:r w:rsidRPr="00514A14">
        <w:rPr>
          <w:rFonts w:ascii="Arial" w:hAnsi="Arial" w:cs="Arial"/>
          <w:color w:val="1A1A1A"/>
          <w:szCs w:val="26"/>
        </w:rPr>
        <w:t>CO</w:t>
      </w:r>
      <w:r w:rsidRPr="00514A14">
        <w:rPr>
          <w:rFonts w:ascii="Arial" w:hAnsi="Arial" w:cs="Arial"/>
          <w:color w:val="1A1A1A"/>
          <w:szCs w:val="22"/>
          <w:vertAlign w:val="subscript"/>
        </w:rPr>
        <w:t>2</w:t>
      </w:r>
      <w:r>
        <w:rPr>
          <w:rFonts w:ascii="Arial" w:hAnsi="Arial"/>
        </w:rPr>
        <w:t xml:space="preserve"> concentration in the atmosphere causes erratic weather patterns and un-seasonal rain or dryness. This too makes drought hard to quantify, as it results from unusual conditions, not necessarily simply dryer dry seasons. </w:t>
      </w:r>
    </w:p>
    <w:p w:rsidR="00E6576A" w:rsidRDefault="00E6576A" w:rsidP="00E6576A">
      <w:pPr>
        <w:spacing w:line="480" w:lineRule="auto"/>
        <w:ind w:firstLine="720"/>
        <w:rPr>
          <w:rFonts w:ascii="Arial" w:hAnsi="Arial"/>
        </w:rPr>
      </w:pPr>
      <w:r>
        <w:rPr>
          <w:rFonts w:ascii="Arial" w:hAnsi="Arial"/>
        </w:rPr>
        <w:t xml:space="preserve">Evapotransportation is another factor of drought, accounting for the rate of evaporation of water from the ground. </w:t>
      </w:r>
      <w:r w:rsidR="00E11735">
        <w:rPr>
          <w:rFonts w:ascii="Arial" w:hAnsi="Arial"/>
        </w:rPr>
        <w:t xml:space="preserve">(National Oceanic And Atmospheric Association) </w:t>
      </w:r>
      <w:r>
        <w:rPr>
          <w:rFonts w:ascii="Arial" w:hAnsi="Arial"/>
        </w:rPr>
        <w:t>However, for the purpose of narrowed scope in this paper, I chose to eliminate this from consideration. I instead have focused on the amount of rainfall and the amount that it accumulates without being absorbed into the ground. More advanced research on this topic often does include trends in evapotransportation of arid regions, which could help in revealing a clearer pattern in climate change.</w:t>
      </w:r>
    </w:p>
    <w:p w:rsidR="00E6576A" w:rsidRDefault="00E6576A" w:rsidP="00F37EF4">
      <w:pPr>
        <w:spacing w:line="480" w:lineRule="auto"/>
        <w:ind w:firstLine="720"/>
        <w:rPr>
          <w:rFonts w:ascii="Arial" w:hAnsi="Arial"/>
        </w:rPr>
      </w:pPr>
      <w:r>
        <w:rPr>
          <w:rFonts w:ascii="Arial" w:hAnsi="Arial"/>
        </w:rPr>
        <w:t xml:space="preserve">Further dryness is a threat to </w:t>
      </w:r>
      <w:r w:rsidR="00E2523D">
        <w:rPr>
          <w:rFonts w:ascii="Arial" w:hAnsi="Arial"/>
        </w:rPr>
        <w:t xml:space="preserve">the </w:t>
      </w:r>
      <w:r>
        <w:rPr>
          <w:rFonts w:ascii="Arial" w:hAnsi="Arial"/>
        </w:rPr>
        <w:t xml:space="preserve">future of </w:t>
      </w:r>
      <w:r w:rsidR="00E2523D">
        <w:rPr>
          <w:rFonts w:ascii="Arial" w:hAnsi="Arial"/>
        </w:rPr>
        <w:t xml:space="preserve">the </w:t>
      </w:r>
      <w:r>
        <w:rPr>
          <w:rFonts w:ascii="Arial" w:hAnsi="Arial"/>
        </w:rPr>
        <w:t>San Pedro River, and thus a threat to the greater abundance of spec</w:t>
      </w:r>
      <w:r w:rsidR="006D2617">
        <w:rPr>
          <w:rFonts w:ascii="Arial" w:hAnsi="Arial"/>
        </w:rPr>
        <w:t>ies nearer the river bed than</w:t>
      </w:r>
      <w:r>
        <w:rPr>
          <w:rFonts w:ascii="Arial" w:hAnsi="Arial"/>
        </w:rPr>
        <w:t xml:space="preserve"> the shrub-land desert.</w:t>
      </w:r>
      <w:r w:rsidR="006D2617">
        <w:rPr>
          <w:rFonts w:ascii="Arial" w:hAnsi="Arial"/>
        </w:rPr>
        <w:t xml:space="preserve"> A</w:t>
      </w:r>
      <w:r w:rsidR="00E2523D">
        <w:rPr>
          <w:rFonts w:ascii="Arial" w:hAnsi="Arial"/>
        </w:rPr>
        <w:t>cross the western part of the country, as average yearly temperature increases, there are river beds that go dry for longer periods of time.</w:t>
      </w:r>
      <w:r w:rsidR="00E0711C">
        <w:rPr>
          <w:rFonts w:ascii="Arial" w:hAnsi="Arial"/>
        </w:rPr>
        <w:t xml:space="preserve"> Unless carbon emissions are radically reduced, this trend will likely progress towards the elimination of tributaries towards rivers and their watersheds, such as the WGEW, and eventually of the main rivers themselves. As evidenced by the greater abundance and species richness at the riparian interface closest to the water, active rivers are very important fo</w:t>
      </w:r>
      <w:r w:rsidR="006D2617">
        <w:rPr>
          <w:rFonts w:ascii="Arial" w:hAnsi="Arial"/>
        </w:rPr>
        <w:t>r the overall biodiversity of semi-arid regions</w:t>
      </w:r>
      <w:r w:rsidR="00775135">
        <w:rPr>
          <w:rFonts w:ascii="Arial" w:hAnsi="Arial"/>
        </w:rPr>
        <w:t>.</w:t>
      </w:r>
    </w:p>
    <w:p w:rsidR="009F5955" w:rsidRDefault="00C952C7" w:rsidP="009F5955">
      <w:pPr>
        <w:spacing w:line="480" w:lineRule="auto"/>
        <w:ind w:firstLine="720"/>
        <w:rPr>
          <w:rFonts w:ascii="Arial" w:hAnsi="Arial"/>
        </w:rPr>
      </w:pPr>
      <w:r>
        <w:rPr>
          <w:rFonts w:ascii="Arial" w:hAnsi="Arial"/>
        </w:rPr>
        <w:t>In conclusion, trends in precipitation and runoff affect species richness</w:t>
      </w:r>
      <w:r w:rsidR="006D2617">
        <w:rPr>
          <w:rFonts w:ascii="Arial" w:hAnsi="Arial"/>
        </w:rPr>
        <w:t xml:space="preserve"> to the extent that they</w:t>
      </w:r>
      <w:r>
        <w:rPr>
          <w:rFonts w:ascii="Arial" w:hAnsi="Arial"/>
        </w:rPr>
        <w:t xml:space="preserve"> threaten sustainability of rivers and river ecosystems. However, I did not find a clear correlation between trends in recent precipitation or runoff over the watershed </w:t>
      </w:r>
      <w:r w:rsidR="00862349">
        <w:rPr>
          <w:rFonts w:ascii="Arial" w:hAnsi="Arial"/>
        </w:rPr>
        <w:t xml:space="preserve">that </w:t>
      </w:r>
      <w:r>
        <w:rPr>
          <w:rFonts w:ascii="Arial" w:hAnsi="Arial"/>
        </w:rPr>
        <w:t>I observed and increased drou</w:t>
      </w:r>
      <w:r w:rsidR="009F5955">
        <w:rPr>
          <w:rFonts w:ascii="Arial" w:hAnsi="Arial"/>
        </w:rPr>
        <w:t>ght conditions. There is a distinct</w:t>
      </w:r>
      <w:r>
        <w:rPr>
          <w:rFonts w:ascii="Arial" w:hAnsi="Arial"/>
        </w:rPr>
        <w:t xml:space="preserve"> correlation between regional biodiversity and proximity to the San Pedro River, indicating that </w:t>
      </w:r>
      <w:r w:rsidR="009F5955">
        <w:rPr>
          <w:rFonts w:ascii="Arial" w:hAnsi="Arial"/>
        </w:rPr>
        <w:t>biodiversity of many southeastern Arizonan taxa is greater closer to the river. Therefore, as climate change progresses, furthering volatile climactic conditions that lead to prolonged dryness, biodiversity is likely to decrease.</w:t>
      </w:r>
      <w:r w:rsidR="00782AC6">
        <w:rPr>
          <w:rFonts w:ascii="Arial" w:hAnsi="Arial"/>
        </w:rPr>
        <w:t xml:space="preserve"> </w:t>
      </w:r>
    </w:p>
    <w:p w:rsidR="009F5955" w:rsidRDefault="009F5955" w:rsidP="009F5955">
      <w:pPr>
        <w:spacing w:line="480" w:lineRule="auto"/>
        <w:ind w:firstLine="720"/>
        <w:rPr>
          <w:rFonts w:ascii="Arial" w:hAnsi="Arial"/>
        </w:rPr>
      </w:pPr>
    </w:p>
    <w:p w:rsidR="008D20D3" w:rsidRPr="009F5955" w:rsidRDefault="008D20D3" w:rsidP="00514A14">
      <w:pPr>
        <w:spacing w:line="480" w:lineRule="auto"/>
        <w:rPr>
          <w:rFonts w:ascii="Arial" w:hAnsi="Arial"/>
        </w:rPr>
      </w:pPr>
      <w:r w:rsidRPr="00A22EFB">
        <w:rPr>
          <w:rFonts w:ascii="Arial" w:hAnsi="Arial"/>
          <w:b/>
        </w:rPr>
        <w:t>Works Cited:</w:t>
      </w:r>
    </w:p>
    <w:p w:rsidR="004A2477" w:rsidRPr="0079120F" w:rsidRDefault="004A2477" w:rsidP="004A2477">
      <w:pPr>
        <w:pStyle w:val="ListParagraph"/>
        <w:numPr>
          <w:ilvl w:val="0"/>
          <w:numId w:val="2"/>
        </w:numPr>
        <w:rPr>
          <w:rFonts w:ascii="Arial" w:hAnsi="Arial" w:cs="Helvetica Neue"/>
          <w:color w:val="262626"/>
          <w:szCs w:val="28"/>
        </w:rPr>
      </w:pPr>
      <w:r w:rsidRPr="0079120F">
        <w:rPr>
          <w:rFonts w:ascii="Arial" w:hAnsi="Arial" w:cs="Helvetica Neue"/>
          <w:color w:val="262626"/>
          <w:szCs w:val="28"/>
        </w:rPr>
        <w:t xml:space="preserve">"Biodiversity and </w:t>
      </w:r>
      <w:proofErr w:type="spellStart"/>
      <w:r w:rsidRPr="0079120F">
        <w:rPr>
          <w:rFonts w:ascii="Arial" w:hAnsi="Arial" w:cs="Helvetica Neue"/>
          <w:color w:val="262626"/>
          <w:szCs w:val="28"/>
        </w:rPr>
        <w:t>WorldMap</w:t>
      </w:r>
      <w:proofErr w:type="spellEnd"/>
      <w:r w:rsidRPr="0079120F">
        <w:rPr>
          <w:rFonts w:ascii="Arial" w:hAnsi="Arial" w:cs="Helvetica Neue"/>
          <w:color w:val="262626"/>
          <w:szCs w:val="28"/>
        </w:rPr>
        <w:t xml:space="preserve">." </w:t>
      </w:r>
      <w:r w:rsidRPr="0079120F">
        <w:rPr>
          <w:rFonts w:ascii="Arial" w:hAnsi="Arial" w:cs="Helvetica Neue"/>
          <w:i/>
          <w:iCs/>
          <w:color w:val="262626"/>
          <w:szCs w:val="28"/>
        </w:rPr>
        <w:t>MEASURING BIODIVERSITY</w:t>
      </w:r>
      <w:r w:rsidRPr="0079120F">
        <w:rPr>
          <w:rFonts w:ascii="Arial" w:hAnsi="Arial" w:cs="Helvetica Neue"/>
          <w:color w:val="262626"/>
          <w:szCs w:val="28"/>
        </w:rPr>
        <w:t xml:space="preserve">. The Trustees of the Natural History Museum, London, </w:t>
      </w:r>
      <w:proofErr w:type="spellStart"/>
      <w:r w:rsidRPr="0079120F">
        <w:rPr>
          <w:rFonts w:ascii="Arial" w:hAnsi="Arial" w:cs="Helvetica Neue"/>
          <w:color w:val="262626"/>
          <w:szCs w:val="28"/>
        </w:rPr>
        <w:t>n.d</w:t>
      </w:r>
      <w:proofErr w:type="spellEnd"/>
      <w:r w:rsidRPr="0079120F">
        <w:rPr>
          <w:rFonts w:ascii="Arial" w:hAnsi="Arial" w:cs="Helvetica Neue"/>
          <w:color w:val="262626"/>
          <w:szCs w:val="28"/>
        </w:rPr>
        <w:t>. Web. 13 Dec. 2015.</w:t>
      </w:r>
    </w:p>
    <w:p w:rsidR="004A2477" w:rsidRPr="0079120F" w:rsidRDefault="004A2477" w:rsidP="004A2477">
      <w:pPr>
        <w:pStyle w:val="ListParagraph"/>
        <w:numPr>
          <w:ilvl w:val="0"/>
          <w:numId w:val="2"/>
        </w:numPr>
        <w:rPr>
          <w:rFonts w:ascii="Arial" w:hAnsi="Arial" w:cs="Helvetica"/>
          <w:color w:val="1A1A1A"/>
          <w:szCs w:val="28"/>
        </w:rPr>
      </w:pPr>
      <w:r w:rsidRPr="0079120F">
        <w:rPr>
          <w:rFonts w:ascii="Arial" w:hAnsi="Arial" w:cs="Helvetica Neue"/>
          <w:color w:val="3F3F3F"/>
          <w:szCs w:val="28"/>
        </w:rPr>
        <w:t xml:space="preserve">Chapin, F. Stuart, </w:t>
      </w:r>
      <w:proofErr w:type="spellStart"/>
      <w:r w:rsidRPr="0079120F">
        <w:rPr>
          <w:rFonts w:ascii="Arial" w:hAnsi="Arial" w:cs="Helvetica Neue"/>
          <w:color w:val="3F3F3F"/>
          <w:szCs w:val="28"/>
        </w:rPr>
        <w:t>Osvaldo</w:t>
      </w:r>
      <w:proofErr w:type="spellEnd"/>
      <w:r w:rsidRPr="0079120F">
        <w:rPr>
          <w:rFonts w:ascii="Arial" w:hAnsi="Arial" w:cs="Helvetica Neue"/>
          <w:color w:val="3F3F3F"/>
          <w:szCs w:val="28"/>
        </w:rPr>
        <w:t xml:space="preserve"> E. </w:t>
      </w:r>
      <w:proofErr w:type="spellStart"/>
      <w:r w:rsidRPr="0079120F">
        <w:rPr>
          <w:rFonts w:ascii="Arial" w:hAnsi="Arial" w:cs="Helvetica Neue"/>
          <w:color w:val="3F3F3F"/>
          <w:szCs w:val="28"/>
        </w:rPr>
        <w:t>Sala</w:t>
      </w:r>
      <w:proofErr w:type="spellEnd"/>
      <w:r w:rsidRPr="0079120F">
        <w:rPr>
          <w:rFonts w:ascii="Arial" w:hAnsi="Arial" w:cs="Helvetica Neue"/>
          <w:color w:val="3F3F3F"/>
          <w:szCs w:val="28"/>
        </w:rPr>
        <w:t>, and Elisabeth Huber-</w:t>
      </w:r>
      <w:proofErr w:type="spellStart"/>
      <w:r w:rsidRPr="0079120F">
        <w:rPr>
          <w:rFonts w:ascii="Arial" w:hAnsi="Arial" w:cs="Helvetica Neue"/>
          <w:color w:val="3F3F3F"/>
          <w:szCs w:val="28"/>
        </w:rPr>
        <w:t>Sannwald</w:t>
      </w:r>
      <w:proofErr w:type="spellEnd"/>
      <w:r w:rsidRPr="0079120F">
        <w:rPr>
          <w:rFonts w:ascii="Arial" w:hAnsi="Arial" w:cs="Helvetica Neue"/>
          <w:color w:val="3F3F3F"/>
          <w:szCs w:val="28"/>
        </w:rPr>
        <w:t xml:space="preserve">. </w:t>
      </w:r>
      <w:r w:rsidRPr="0079120F">
        <w:rPr>
          <w:rFonts w:ascii="Arial" w:hAnsi="Arial" w:cs="Helvetica Neue"/>
          <w:i/>
          <w:iCs/>
          <w:color w:val="3F3F3F"/>
          <w:szCs w:val="28"/>
        </w:rPr>
        <w:t>Global Biodiversity in a Changing Environment: Scenarios for the 21st Century</w:t>
      </w:r>
      <w:r w:rsidRPr="0079120F">
        <w:rPr>
          <w:rFonts w:ascii="Arial" w:hAnsi="Arial" w:cs="Helvetica Neue"/>
          <w:color w:val="3F3F3F"/>
          <w:szCs w:val="28"/>
        </w:rPr>
        <w:t>. New York: Springer, 2001. Print.</w:t>
      </w:r>
    </w:p>
    <w:p w:rsidR="004A2477" w:rsidRPr="0079120F" w:rsidRDefault="004A2477" w:rsidP="004A2477">
      <w:pPr>
        <w:pStyle w:val="ListParagraph"/>
        <w:numPr>
          <w:ilvl w:val="0"/>
          <w:numId w:val="2"/>
        </w:numPr>
        <w:rPr>
          <w:rFonts w:ascii="Arial" w:hAnsi="Arial"/>
          <w:szCs w:val="20"/>
        </w:rPr>
      </w:pPr>
      <w:r w:rsidRPr="0079120F">
        <w:rPr>
          <w:rFonts w:ascii="Arial" w:hAnsi="Arial" w:cs="Helvetica Neue"/>
          <w:color w:val="3F3F3F"/>
          <w:szCs w:val="28"/>
        </w:rPr>
        <w:t xml:space="preserve">"Climate of 2013 - April U.S. Standardized Precipitation Index." </w:t>
      </w:r>
      <w:r w:rsidRPr="0079120F">
        <w:rPr>
          <w:rFonts w:ascii="Arial" w:hAnsi="Arial" w:cs="Helvetica Neue"/>
          <w:i/>
          <w:iCs/>
          <w:color w:val="3F3F3F"/>
          <w:szCs w:val="28"/>
        </w:rPr>
        <w:t>U.S. Standardized Precipitation Index</w:t>
      </w:r>
      <w:r w:rsidRPr="0079120F">
        <w:rPr>
          <w:rFonts w:ascii="Arial" w:hAnsi="Arial" w:cs="Helvetica Neue"/>
          <w:color w:val="3F3F3F"/>
          <w:szCs w:val="28"/>
        </w:rPr>
        <w:t>. National Oceanic And Atmospheric Administration, 15 May 2013. Web. 18 Dec. 2015.</w:t>
      </w:r>
    </w:p>
    <w:p w:rsidR="004A2477" w:rsidRPr="0079120F" w:rsidRDefault="004A2477" w:rsidP="004A2477">
      <w:pPr>
        <w:pStyle w:val="ListParagraph"/>
        <w:numPr>
          <w:ilvl w:val="0"/>
          <w:numId w:val="2"/>
        </w:numPr>
        <w:rPr>
          <w:rFonts w:ascii="Arial" w:hAnsi="Arial" w:cs="Helvetica"/>
          <w:color w:val="1C1C1C"/>
          <w:szCs w:val="28"/>
        </w:rPr>
      </w:pPr>
      <w:proofErr w:type="spellStart"/>
      <w:r w:rsidRPr="0079120F">
        <w:rPr>
          <w:rFonts w:ascii="Arial" w:hAnsi="Arial" w:cs="Helvetica"/>
          <w:color w:val="1C1C1C"/>
          <w:szCs w:val="28"/>
        </w:rPr>
        <w:t>DeBarry,Paul</w:t>
      </w:r>
      <w:proofErr w:type="spellEnd"/>
      <w:r w:rsidRPr="0079120F">
        <w:rPr>
          <w:rFonts w:ascii="Arial" w:hAnsi="Arial" w:cs="Helvetica"/>
          <w:color w:val="1C1C1C"/>
          <w:szCs w:val="28"/>
        </w:rPr>
        <w:t xml:space="preserve"> A. (2004). </w:t>
      </w:r>
      <w:r w:rsidRPr="0079120F">
        <w:rPr>
          <w:rFonts w:ascii="Arial" w:hAnsi="Arial" w:cs="Helvetica"/>
          <w:i/>
          <w:iCs/>
          <w:color w:val="1C1C1C"/>
          <w:szCs w:val="28"/>
        </w:rPr>
        <w:t>Watersheds: Processes, Assessment and Management.</w:t>
      </w:r>
      <w:r w:rsidRPr="0079120F">
        <w:rPr>
          <w:rFonts w:ascii="Arial" w:hAnsi="Arial" w:cs="Helvetica"/>
          <w:color w:val="1C1C1C"/>
          <w:szCs w:val="28"/>
        </w:rPr>
        <w:t xml:space="preserve"> John Wiley &amp; Sons.</w:t>
      </w:r>
    </w:p>
    <w:p w:rsidR="004A2477" w:rsidRPr="0079120F" w:rsidRDefault="004A2477" w:rsidP="004A2477">
      <w:pPr>
        <w:pStyle w:val="ListParagraph"/>
        <w:numPr>
          <w:ilvl w:val="0"/>
          <w:numId w:val="2"/>
        </w:numPr>
        <w:rPr>
          <w:rFonts w:ascii="Arial" w:hAnsi="Arial" w:cs="Times"/>
        </w:rPr>
      </w:pPr>
      <w:r w:rsidRPr="0079120F">
        <w:rPr>
          <w:rFonts w:ascii="Arial" w:hAnsi="Arial" w:cs="Times"/>
        </w:rPr>
        <w:t xml:space="preserve">Goodrich, David C., Timothy O. Keefer, Carl L. </w:t>
      </w:r>
      <w:proofErr w:type="spellStart"/>
      <w:r w:rsidRPr="0079120F">
        <w:rPr>
          <w:rFonts w:ascii="Arial" w:hAnsi="Arial" w:cs="Times"/>
        </w:rPr>
        <w:t>Unkrich</w:t>
      </w:r>
      <w:proofErr w:type="spellEnd"/>
      <w:r w:rsidRPr="0079120F">
        <w:rPr>
          <w:rFonts w:ascii="Arial" w:hAnsi="Arial" w:cs="Times"/>
        </w:rPr>
        <w:t xml:space="preserve">, Mary H. Nichols, Herbert B. Osborn, Jeff J. Stone, and John R. Smith. "Long-term Precipitation Database, Walnut Gulch Experimental Watershed, Arizona, United States." </w:t>
      </w:r>
      <w:r w:rsidRPr="0079120F">
        <w:rPr>
          <w:rFonts w:ascii="Arial" w:hAnsi="Arial" w:cs="Times"/>
          <w:i/>
          <w:iCs/>
        </w:rPr>
        <w:t xml:space="preserve">Water Resources Research Water </w:t>
      </w:r>
      <w:proofErr w:type="spellStart"/>
      <w:r w:rsidRPr="0079120F">
        <w:rPr>
          <w:rFonts w:ascii="Arial" w:hAnsi="Arial" w:cs="Times"/>
          <w:i/>
          <w:iCs/>
        </w:rPr>
        <w:t>Resour</w:t>
      </w:r>
      <w:proofErr w:type="spellEnd"/>
      <w:r w:rsidRPr="0079120F">
        <w:rPr>
          <w:rFonts w:ascii="Arial" w:hAnsi="Arial" w:cs="Times"/>
          <w:i/>
          <w:iCs/>
        </w:rPr>
        <w:t>. Res.</w:t>
      </w:r>
      <w:r w:rsidRPr="0079120F">
        <w:rPr>
          <w:rFonts w:ascii="Arial" w:hAnsi="Arial" w:cs="Times"/>
        </w:rPr>
        <w:t xml:space="preserve"> 44.5 (2008): n. </w:t>
      </w:r>
      <w:proofErr w:type="spellStart"/>
      <w:r w:rsidRPr="0079120F">
        <w:rPr>
          <w:rFonts w:ascii="Arial" w:hAnsi="Arial" w:cs="Times"/>
        </w:rPr>
        <w:t>pag</w:t>
      </w:r>
      <w:proofErr w:type="spellEnd"/>
      <w:r w:rsidRPr="0079120F">
        <w:rPr>
          <w:rFonts w:ascii="Arial" w:hAnsi="Arial" w:cs="Times"/>
        </w:rPr>
        <w:t xml:space="preserve">. </w:t>
      </w:r>
      <w:r w:rsidRPr="0079120F">
        <w:rPr>
          <w:rFonts w:ascii="Arial" w:hAnsi="Arial" w:cs="Times"/>
          <w:i/>
          <w:iCs/>
        </w:rPr>
        <w:t>Wiley Online Library</w:t>
      </w:r>
      <w:r w:rsidRPr="0079120F">
        <w:rPr>
          <w:rFonts w:ascii="Arial" w:hAnsi="Arial" w:cs="Times"/>
        </w:rPr>
        <w:t>. John Wiley &amp; Sons, Inc. Web.</w:t>
      </w:r>
    </w:p>
    <w:p w:rsidR="007932BE" w:rsidRPr="0079120F" w:rsidRDefault="007932BE" w:rsidP="007932BE">
      <w:pPr>
        <w:pStyle w:val="ListParagraph"/>
        <w:numPr>
          <w:ilvl w:val="0"/>
          <w:numId w:val="2"/>
        </w:numPr>
        <w:rPr>
          <w:rFonts w:ascii="Arial" w:hAnsi="Arial" w:cs="Helvetica"/>
          <w:color w:val="1A1A1A"/>
          <w:szCs w:val="28"/>
        </w:rPr>
      </w:pPr>
      <w:r w:rsidRPr="0079120F">
        <w:rPr>
          <w:rFonts w:ascii="Arial" w:hAnsi="Arial" w:cs="Helvetica"/>
          <w:color w:val="1A1A1A"/>
          <w:szCs w:val="28"/>
        </w:rPr>
        <w:t xml:space="preserve">Marvier, Michelle A. “Biodiversity.” </w:t>
      </w:r>
      <w:proofErr w:type="spellStart"/>
      <w:r w:rsidRPr="0079120F">
        <w:rPr>
          <w:rFonts w:ascii="Arial" w:hAnsi="Arial" w:cs="Helvetica"/>
          <w:i/>
          <w:iCs/>
          <w:color w:val="1A1A1A"/>
          <w:szCs w:val="28"/>
        </w:rPr>
        <w:t>AccessScience</w:t>
      </w:r>
      <w:proofErr w:type="spellEnd"/>
      <w:r w:rsidRPr="0079120F">
        <w:rPr>
          <w:rFonts w:ascii="Arial" w:hAnsi="Arial" w:cs="Helvetica"/>
          <w:color w:val="1A1A1A"/>
          <w:szCs w:val="28"/>
        </w:rPr>
        <w:t>. McGraw-Hill Education, 2014. Web. 9 Dec. 2015.</w:t>
      </w:r>
    </w:p>
    <w:p w:rsidR="007932BE" w:rsidRPr="0079120F" w:rsidRDefault="007932BE" w:rsidP="007932BE">
      <w:pPr>
        <w:pStyle w:val="ListParagraph"/>
        <w:numPr>
          <w:ilvl w:val="0"/>
          <w:numId w:val="2"/>
        </w:numPr>
        <w:rPr>
          <w:rFonts w:ascii="Arial" w:hAnsi="Arial" w:cs="Helvetica"/>
          <w:color w:val="1A1A1A"/>
          <w:szCs w:val="28"/>
        </w:rPr>
      </w:pPr>
      <w:proofErr w:type="spellStart"/>
      <w:r w:rsidRPr="0079120F">
        <w:rPr>
          <w:rFonts w:ascii="Arial" w:hAnsi="Arial" w:cs="Helvetica Neue"/>
          <w:szCs w:val="28"/>
        </w:rPr>
        <w:t>McNab</w:t>
      </w:r>
      <w:proofErr w:type="spellEnd"/>
      <w:r w:rsidRPr="0079120F">
        <w:rPr>
          <w:rFonts w:ascii="Arial" w:hAnsi="Arial" w:cs="Helvetica Neue"/>
          <w:szCs w:val="28"/>
        </w:rPr>
        <w:t xml:space="preserve">, Alan L., and Thomas R. Karl. "Climate and Droughts." </w:t>
      </w:r>
      <w:r w:rsidRPr="0079120F">
        <w:rPr>
          <w:rFonts w:ascii="Arial" w:hAnsi="Arial" w:cs="Helvetica Neue"/>
          <w:i/>
          <w:iCs/>
          <w:szCs w:val="28"/>
        </w:rPr>
        <w:t>Climate and Droughts</w:t>
      </w:r>
      <w:r w:rsidRPr="0079120F">
        <w:rPr>
          <w:rFonts w:ascii="Arial" w:hAnsi="Arial" w:cs="Helvetica Neue"/>
          <w:szCs w:val="28"/>
        </w:rPr>
        <w:t>. National Oceanic And Atmospheric Administration, 5 Aug. 2013. Web. 2015.</w:t>
      </w:r>
    </w:p>
    <w:p w:rsidR="007932BE" w:rsidRPr="0079120F" w:rsidRDefault="007932BE" w:rsidP="007932BE">
      <w:pPr>
        <w:pStyle w:val="ListParagraph"/>
        <w:numPr>
          <w:ilvl w:val="0"/>
          <w:numId w:val="2"/>
        </w:numPr>
        <w:rPr>
          <w:rFonts w:ascii="Arial" w:hAnsi="Arial"/>
          <w:szCs w:val="20"/>
        </w:rPr>
      </w:pPr>
      <w:proofErr w:type="spellStart"/>
      <w:r w:rsidRPr="0079120F">
        <w:rPr>
          <w:rFonts w:ascii="Arial" w:hAnsi="Arial" w:cs="Helvetica Neue"/>
          <w:color w:val="3F3F3F"/>
          <w:szCs w:val="28"/>
        </w:rPr>
        <w:t>Nautiyal</w:t>
      </w:r>
      <w:proofErr w:type="spellEnd"/>
      <w:r w:rsidRPr="0079120F">
        <w:rPr>
          <w:rFonts w:ascii="Arial" w:hAnsi="Arial" w:cs="Helvetica Neue"/>
          <w:color w:val="3F3F3F"/>
          <w:szCs w:val="28"/>
        </w:rPr>
        <w:t xml:space="preserve">, Sunil, </w:t>
      </w:r>
      <w:proofErr w:type="spellStart"/>
      <w:r w:rsidRPr="0079120F">
        <w:rPr>
          <w:rFonts w:ascii="Arial" w:hAnsi="Arial" w:cs="Helvetica Neue"/>
          <w:color w:val="3F3F3F"/>
          <w:szCs w:val="28"/>
        </w:rPr>
        <w:t>Katari</w:t>
      </w:r>
      <w:proofErr w:type="spellEnd"/>
      <w:r w:rsidRPr="0079120F">
        <w:rPr>
          <w:rFonts w:ascii="Arial" w:hAnsi="Arial" w:cs="Helvetica Neue"/>
          <w:color w:val="3F3F3F"/>
          <w:szCs w:val="28"/>
        </w:rPr>
        <w:t xml:space="preserve"> </w:t>
      </w:r>
      <w:proofErr w:type="spellStart"/>
      <w:r w:rsidRPr="0079120F">
        <w:rPr>
          <w:rFonts w:ascii="Arial" w:hAnsi="Arial" w:cs="Helvetica Neue"/>
          <w:color w:val="3F3F3F"/>
          <w:szCs w:val="28"/>
        </w:rPr>
        <w:t>Bhaskar</w:t>
      </w:r>
      <w:proofErr w:type="spellEnd"/>
      <w:r w:rsidRPr="0079120F">
        <w:rPr>
          <w:rFonts w:ascii="Arial" w:hAnsi="Arial" w:cs="Helvetica Neue"/>
          <w:color w:val="3F3F3F"/>
          <w:szCs w:val="28"/>
        </w:rPr>
        <w:t xml:space="preserve">, and Y. D. </w:t>
      </w:r>
      <w:proofErr w:type="spellStart"/>
      <w:r w:rsidRPr="0079120F">
        <w:rPr>
          <w:rFonts w:ascii="Arial" w:hAnsi="Arial" w:cs="Helvetica Neue"/>
          <w:color w:val="3F3F3F"/>
          <w:szCs w:val="28"/>
        </w:rPr>
        <w:t>Imran</w:t>
      </w:r>
      <w:proofErr w:type="spellEnd"/>
      <w:r w:rsidRPr="0079120F">
        <w:rPr>
          <w:rFonts w:ascii="Arial" w:hAnsi="Arial" w:cs="Helvetica Neue"/>
          <w:color w:val="3F3F3F"/>
          <w:szCs w:val="28"/>
        </w:rPr>
        <w:t xml:space="preserve">. Khan. </w:t>
      </w:r>
      <w:r w:rsidRPr="0079120F">
        <w:rPr>
          <w:rFonts w:ascii="Arial" w:hAnsi="Arial" w:cs="Helvetica Neue"/>
          <w:i/>
          <w:iCs/>
          <w:color w:val="3F3F3F"/>
          <w:szCs w:val="28"/>
        </w:rPr>
        <w:t>Biodiversity of Semiarid Landscape: Baseline Study for Understanding the Impact of Human Development on Ecosystems</w:t>
      </w:r>
      <w:r w:rsidRPr="0079120F">
        <w:rPr>
          <w:rFonts w:ascii="Arial" w:hAnsi="Arial" w:cs="Helvetica Neue"/>
          <w:color w:val="3F3F3F"/>
          <w:szCs w:val="28"/>
        </w:rPr>
        <w:t>. Cham: Springer, 2015. Print.</w:t>
      </w:r>
    </w:p>
    <w:p w:rsidR="007932BE" w:rsidRPr="0079120F" w:rsidRDefault="007932BE" w:rsidP="007932BE">
      <w:pPr>
        <w:pStyle w:val="ListParagraph"/>
        <w:numPr>
          <w:ilvl w:val="0"/>
          <w:numId w:val="2"/>
        </w:numPr>
        <w:rPr>
          <w:rFonts w:ascii="Arial" w:hAnsi="Arial" w:cs="Times"/>
          <w:color w:val="000000"/>
        </w:rPr>
      </w:pPr>
      <w:r w:rsidRPr="0079120F">
        <w:rPr>
          <w:rFonts w:ascii="Arial" w:hAnsi="Arial" w:cs="Times"/>
          <w:color w:val="000000"/>
        </w:rPr>
        <w:t xml:space="preserve">Nichols, M. H., and K. G. </w:t>
      </w:r>
      <w:proofErr w:type="spellStart"/>
      <w:r w:rsidRPr="0079120F">
        <w:rPr>
          <w:rFonts w:ascii="Arial" w:hAnsi="Arial" w:cs="Times"/>
          <w:color w:val="000000"/>
        </w:rPr>
        <w:t>Renard</w:t>
      </w:r>
      <w:proofErr w:type="spellEnd"/>
      <w:r w:rsidRPr="0079120F">
        <w:rPr>
          <w:rFonts w:ascii="Arial" w:hAnsi="Arial" w:cs="Times"/>
          <w:color w:val="000000"/>
        </w:rPr>
        <w:t xml:space="preserve">. </w:t>
      </w:r>
      <w:r w:rsidRPr="0079120F">
        <w:rPr>
          <w:rFonts w:ascii="Arial" w:hAnsi="Arial" w:cs="Times"/>
          <w:i/>
          <w:iCs/>
          <w:color w:val="000000"/>
        </w:rPr>
        <w:t>SEDIMENT RESEARCH AND MONITORING AT THE USDA-ARS WALNUT GULCH EXPERIMENTAL WATERSHED</w:t>
      </w:r>
      <w:r w:rsidRPr="0079120F">
        <w:rPr>
          <w:rFonts w:ascii="Arial" w:hAnsi="Arial" w:cs="Times"/>
          <w:color w:val="000000"/>
        </w:rPr>
        <w:t xml:space="preserve"> (</w:t>
      </w:r>
      <w:proofErr w:type="spellStart"/>
      <w:r w:rsidRPr="0079120F">
        <w:rPr>
          <w:rFonts w:ascii="Arial" w:hAnsi="Arial" w:cs="Times"/>
          <w:color w:val="000000"/>
        </w:rPr>
        <w:t>n.d</w:t>
      </w:r>
      <w:proofErr w:type="spellEnd"/>
      <w:r w:rsidRPr="0079120F">
        <w:rPr>
          <w:rFonts w:ascii="Arial" w:hAnsi="Arial" w:cs="Times"/>
          <w:color w:val="000000"/>
        </w:rPr>
        <w:t xml:space="preserve">.): n. </w:t>
      </w:r>
      <w:proofErr w:type="spellStart"/>
      <w:r w:rsidRPr="0079120F">
        <w:rPr>
          <w:rFonts w:ascii="Arial" w:hAnsi="Arial" w:cs="Times"/>
          <w:color w:val="000000"/>
        </w:rPr>
        <w:t>pag</w:t>
      </w:r>
      <w:proofErr w:type="spellEnd"/>
      <w:r w:rsidRPr="0079120F">
        <w:rPr>
          <w:rFonts w:ascii="Arial" w:hAnsi="Arial" w:cs="Times"/>
          <w:color w:val="000000"/>
        </w:rPr>
        <w:t xml:space="preserve">. </w:t>
      </w:r>
      <w:r w:rsidRPr="0079120F">
        <w:rPr>
          <w:rFonts w:ascii="Arial" w:hAnsi="Arial" w:cs="Times"/>
          <w:i/>
          <w:iCs/>
          <w:color w:val="000000"/>
        </w:rPr>
        <w:t>USGS</w:t>
      </w:r>
      <w:r w:rsidRPr="0079120F">
        <w:rPr>
          <w:rFonts w:ascii="Arial" w:hAnsi="Arial" w:cs="Times"/>
          <w:color w:val="000000"/>
        </w:rPr>
        <w:t>. Southwest Watershed Research Center. Web.</w:t>
      </w:r>
    </w:p>
    <w:p w:rsidR="008D20D3" w:rsidRPr="0079120F" w:rsidRDefault="00F2120E" w:rsidP="00110F2C">
      <w:pPr>
        <w:pStyle w:val="ListParagraph"/>
        <w:numPr>
          <w:ilvl w:val="0"/>
          <w:numId w:val="2"/>
        </w:numPr>
        <w:rPr>
          <w:rFonts w:ascii="Arial" w:hAnsi="Arial"/>
        </w:rPr>
      </w:pPr>
      <w:r w:rsidRPr="0079120F">
        <w:rPr>
          <w:rFonts w:ascii="Arial" w:hAnsi="Arial" w:cs="Times"/>
          <w:szCs w:val="32"/>
        </w:rPr>
        <w:t xml:space="preserve">Peel MC, Finlayson BL &amp; McMahon TA (2007), Updated world map of the </w:t>
      </w:r>
      <w:proofErr w:type="spellStart"/>
      <w:r w:rsidRPr="0079120F">
        <w:rPr>
          <w:rFonts w:ascii="Arial" w:hAnsi="Arial" w:cs="Times"/>
          <w:szCs w:val="32"/>
        </w:rPr>
        <w:t>Köppen</w:t>
      </w:r>
      <w:proofErr w:type="spellEnd"/>
      <w:r w:rsidRPr="0079120F">
        <w:rPr>
          <w:rFonts w:ascii="Arial" w:hAnsi="Arial" w:cs="Times"/>
          <w:szCs w:val="32"/>
        </w:rPr>
        <w:t xml:space="preserve">-Geiger climate classification, </w:t>
      </w:r>
      <w:proofErr w:type="spellStart"/>
      <w:r w:rsidRPr="0079120F">
        <w:rPr>
          <w:rFonts w:ascii="Arial" w:hAnsi="Arial" w:cs="Times"/>
          <w:szCs w:val="32"/>
        </w:rPr>
        <w:t>Hydrol</w:t>
      </w:r>
      <w:proofErr w:type="spellEnd"/>
      <w:r w:rsidRPr="0079120F">
        <w:rPr>
          <w:rFonts w:ascii="Arial" w:hAnsi="Arial" w:cs="Times"/>
          <w:szCs w:val="32"/>
        </w:rPr>
        <w:t>. Earth Syst. Sci., 11, 1633-1644.</w:t>
      </w:r>
    </w:p>
    <w:p w:rsidR="0079120F" w:rsidRPr="0079120F" w:rsidRDefault="00F2120E" w:rsidP="00035041">
      <w:pPr>
        <w:pStyle w:val="ListParagraph"/>
        <w:numPr>
          <w:ilvl w:val="0"/>
          <w:numId w:val="2"/>
        </w:numPr>
        <w:rPr>
          <w:rFonts w:ascii="Arial" w:hAnsi="Arial" w:cs="Times"/>
        </w:rPr>
      </w:pPr>
      <w:r w:rsidRPr="0079120F">
        <w:rPr>
          <w:rFonts w:ascii="Arial" w:hAnsi="Arial" w:cs="Times"/>
        </w:rPr>
        <w:t xml:space="preserve">Ponce, Victor M., Raul V. Cardoso, and </w:t>
      </w:r>
      <w:proofErr w:type="spellStart"/>
      <w:r w:rsidRPr="0079120F">
        <w:rPr>
          <w:rFonts w:ascii="Arial" w:hAnsi="Arial" w:cs="Times"/>
        </w:rPr>
        <w:t>Thalia</w:t>
      </w:r>
      <w:proofErr w:type="spellEnd"/>
      <w:r w:rsidRPr="0079120F">
        <w:rPr>
          <w:rFonts w:ascii="Arial" w:hAnsi="Arial" w:cs="Times"/>
        </w:rPr>
        <w:t xml:space="preserve"> G. Arredondo. "Drought Facts, Drought, Drought Mitigation, Drought Preparedness, Drought Impacts, Drought Characteristics." </w:t>
      </w:r>
      <w:r w:rsidRPr="0079120F">
        <w:rPr>
          <w:rFonts w:ascii="Arial" w:hAnsi="Arial" w:cs="Times"/>
          <w:i/>
          <w:iCs/>
        </w:rPr>
        <w:t>Drought</w:t>
      </w:r>
      <w:r w:rsidRPr="0079120F">
        <w:rPr>
          <w:rFonts w:ascii="Arial" w:hAnsi="Arial" w:cs="Times"/>
        </w:rPr>
        <w:t xml:space="preserve">. Ojos Negros Research Group, </w:t>
      </w:r>
      <w:proofErr w:type="spellStart"/>
      <w:r w:rsidRPr="0079120F">
        <w:rPr>
          <w:rFonts w:ascii="Arial" w:hAnsi="Arial" w:cs="Times"/>
        </w:rPr>
        <w:t>n.d</w:t>
      </w:r>
      <w:proofErr w:type="spellEnd"/>
      <w:r w:rsidRPr="0079120F">
        <w:rPr>
          <w:rFonts w:ascii="Arial" w:hAnsi="Arial" w:cs="Times"/>
        </w:rPr>
        <w:t>. Web. 12 Dec. 2015.</w:t>
      </w:r>
    </w:p>
    <w:p w:rsidR="00F2120E" w:rsidRPr="0079120F" w:rsidRDefault="0079120F" w:rsidP="00035041">
      <w:pPr>
        <w:pStyle w:val="ListParagraph"/>
        <w:numPr>
          <w:ilvl w:val="0"/>
          <w:numId w:val="2"/>
        </w:numPr>
        <w:rPr>
          <w:rFonts w:ascii="Arial" w:hAnsi="Arial" w:cs="Times"/>
        </w:rPr>
      </w:pPr>
      <w:r w:rsidRPr="0079120F">
        <w:rPr>
          <w:rFonts w:ascii="Arial" w:hAnsi="Arial" w:cs="Arial"/>
          <w:color w:val="262626"/>
          <w:szCs w:val="26"/>
        </w:rPr>
        <w:t xml:space="preserve">Soykan CU, Brand LA, </w:t>
      </w:r>
      <w:proofErr w:type="spellStart"/>
      <w:r w:rsidRPr="0079120F">
        <w:rPr>
          <w:rFonts w:ascii="Arial" w:hAnsi="Arial" w:cs="Arial"/>
          <w:color w:val="262626"/>
          <w:szCs w:val="26"/>
        </w:rPr>
        <w:t>Ries</w:t>
      </w:r>
      <w:proofErr w:type="spellEnd"/>
      <w:r w:rsidRPr="0079120F">
        <w:rPr>
          <w:rFonts w:ascii="Arial" w:hAnsi="Arial" w:cs="Arial"/>
          <w:color w:val="262626"/>
          <w:szCs w:val="26"/>
        </w:rPr>
        <w:t xml:space="preserve"> L, Stromberg JC, Hass C, et al. (2012) </w:t>
      </w:r>
      <w:proofErr w:type="spellStart"/>
      <w:r w:rsidRPr="0079120F">
        <w:rPr>
          <w:rFonts w:ascii="Arial" w:hAnsi="Arial" w:cs="Arial"/>
          <w:color w:val="262626"/>
          <w:szCs w:val="26"/>
        </w:rPr>
        <w:t>Multitaxonomic</w:t>
      </w:r>
      <w:proofErr w:type="spellEnd"/>
      <w:r w:rsidRPr="0079120F">
        <w:rPr>
          <w:rFonts w:ascii="Arial" w:hAnsi="Arial" w:cs="Arial"/>
          <w:color w:val="262626"/>
          <w:szCs w:val="26"/>
        </w:rPr>
        <w:t xml:space="preserve"> Diversity Patterns along a Desert Riparian–Upland Gradient. </w:t>
      </w:r>
      <w:proofErr w:type="spellStart"/>
      <w:r w:rsidRPr="0079120F">
        <w:rPr>
          <w:rFonts w:ascii="Arial" w:hAnsi="Arial" w:cs="Arial"/>
          <w:color w:val="262626"/>
          <w:szCs w:val="26"/>
        </w:rPr>
        <w:t>PLoS</w:t>
      </w:r>
      <w:proofErr w:type="spellEnd"/>
      <w:r w:rsidRPr="0079120F">
        <w:rPr>
          <w:rFonts w:ascii="Arial" w:hAnsi="Arial" w:cs="Arial"/>
          <w:color w:val="262626"/>
          <w:szCs w:val="26"/>
        </w:rPr>
        <w:t xml:space="preserve"> ONE 7(1): e28235. </w:t>
      </w:r>
      <w:proofErr w:type="spellStart"/>
      <w:r w:rsidRPr="0079120F">
        <w:rPr>
          <w:rFonts w:ascii="Arial" w:hAnsi="Arial" w:cs="Arial"/>
          <w:color w:val="262626"/>
          <w:szCs w:val="26"/>
        </w:rPr>
        <w:t>doi</w:t>
      </w:r>
      <w:proofErr w:type="spellEnd"/>
      <w:r w:rsidRPr="0079120F">
        <w:rPr>
          <w:rFonts w:ascii="Arial" w:hAnsi="Arial" w:cs="Arial"/>
          <w:color w:val="262626"/>
          <w:szCs w:val="26"/>
        </w:rPr>
        <w:t>: 10.1371/journal.pone.0028235</w:t>
      </w:r>
    </w:p>
    <w:p w:rsidR="00D0345D" w:rsidRDefault="00D0345D" w:rsidP="00514A14">
      <w:pPr>
        <w:spacing w:line="480" w:lineRule="auto"/>
        <w:rPr>
          <w:rFonts w:ascii="Arial" w:hAnsi="Arial" w:cs="Helvetica"/>
          <w:color w:val="1A1A1A"/>
          <w:szCs w:val="28"/>
        </w:rPr>
      </w:pPr>
    </w:p>
    <w:p w:rsidR="00D0345D" w:rsidRDefault="00D0345D" w:rsidP="00514A14">
      <w:pPr>
        <w:spacing w:line="480" w:lineRule="auto"/>
        <w:rPr>
          <w:rFonts w:ascii="Arial" w:hAnsi="Arial" w:cs="Helvetica"/>
          <w:color w:val="1A1A1A"/>
          <w:szCs w:val="28"/>
        </w:rPr>
      </w:pPr>
    </w:p>
    <w:p w:rsidR="00E2523D" w:rsidRDefault="002225CF" w:rsidP="00514A14">
      <w:pPr>
        <w:spacing w:line="480" w:lineRule="auto"/>
        <w:rPr>
          <w:rFonts w:ascii="Arial" w:hAnsi="Arial"/>
          <w:b/>
        </w:rPr>
      </w:pPr>
      <w:r>
        <w:rPr>
          <w:rFonts w:ascii="Arial" w:hAnsi="Arial" w:cs="Helvetica"/>
          <w:b/>
          <w:color w:val="1A1A1A"/>
          <w:szCs w:val="28"/>
        </w:rPr>
        <w:t>A</w:t>
      </w:r>
      <w:r w:rsidR="00E2523D">
        <w:rPr>
          <w:rFonts w:ascii="Arial" w:hAnsi="Arial"/>
          <w:b/>
        </w:rPr>
        <w:t>ppendices</w:t>
      </w:r>
      <w:r w:rsidR="005237B5" w:rsidRPr="00A22EFB">
        <w:rPr>
          <w:rFonts w:ascii="Arial" w:hAnsi="Arial"/>
          <w:b/>
        </w:rPr>
        <w:t>:</w:t>
      </w:r>
    </w:p>
    <w:p w:rsidR="00BD389B" w:rsidRPr="00775B0C" w:rsidRDefault="00E2523D" w:rsidP="00775B0C">
      <w:pPr>
        <w:rPr>
          <w:rFonts w:ascii="Arial" w:hAnsi="Arial"/>
        </w:rPr>
      </w:pPr>
      <w:r w:rsidRPr="00775B0C">
        <w:rPr>
          <w:rFonts w:ascii="Arial" w:hAnsi="Arial"/>
        </w:rPr>
        <w:t>Appendix A</w:t>
      </w:r>
    </w:p>
    <w:p w:rsidR="00BF4CCF" w:rsidRPr="00775B0C" w:rsidRDefault="00BF4CCF" w:rsidP="00775B0C">
      <w:pPr>
        <w:ind w:firstLine="720"/>
        <w:rPr>
          <w:rFonts w:ascii="Arial" w:hAnsi="Arial"/>
          <w:i/>
        </w:rPr>
      </w:pPr>
      <w:r w:rsidRPr="00775B0C">
        <w:rPr>
          <w:rFonts w:ascii="Arial" w:hAnsi="Arial"/>
          <w:i/>
        </w:rPr>
        <w:t>Species Count</w:t>
      </w:r>
    </w:p>
    <w:p w:rsidR="00BD389B" w:rsidRPr="00514A14" w:rsidRDefault="00BF4CCF" w:rsidP="00514A14">
      <w:pPr>
        <w:spacing w:line="480" w:lineRule="auto"/>
        <w:rPr>
          <w:rFonts w:ascii="Arial" w:hAnsi="Arial"/>
          <w:sz w:val="22"/>
        </w:rPr>
      </w:pPr>
      <w:r w:rsidRPr="00514A14">
        <w:rPr>
          <w:rFonts w:ascii="Arial" w:hAnsi="Arial"/>
          <w:noProof/>
          <w:sz w:val="22"/>
        </w:rPr>
        <w:drawing>
          <wp:inline distT="0" distB="0" distL="0" distR="0">
            <wp:extent cx="6375400" cy="2331743"/>
            <wp:effectExtent l="25400" t="0" r="0" b="0"/>
            <wp:docPr id="17" name="Picture 2" descr=":::::Desktop:Screen Shot 2015-12-15 at 3.47.4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 Shot 2015-12-15 at 3.47.49 AM.png"/>
                    <pic:cNvPicPr>
                      <a:picLocks noChangeAspect="1" noChangeArrowheads="1"/>
                    </pic:cNvPicPr>
                  </pic:nvPicPr>
                  <pic:blipFill>
                    <a:blip r:embed="rId23"/>
                    <a:srcRect/>
                    <a:stretch>
                      <a:fillRect/>
                    </a:stretch>
                  </pic:blipFill>
                  <pic:spPr bwMode="auto">
                    <a:xfrm>
                      <a:off x="0" y="0"/>
                      <a:ext cx="6389537" cy="2336913"/>
                    </a:xfrm>
                    <a:prstGeom prst="rect">
                      <a:avLst/>
                    </a:prstGeom>
                    <a:noFill/>
                    <a:ln w="9525">
                      <a:noFill/>
                      <a:miter lim="800000"/>
                      <a:headEnd/>
                      <a:tailEnd/>
                    </a:ln>
                  </pic:spPr>
                </pic:pic>
              </a:graphicData>
            </a:graphic>
          </wp:inline>
        </w:drawing>
      </w:r>
    </w:p>
    <w:p w:rsidR="00F37EF4" w:rsidRDefault="00BD389B" w:rsidP="00514A14">
      <w:pPr>
        <w:spacing w:line="480" w:lineRule="auto"/>
        <w:rPr>
          <w:rFonts w:ascii="Arial" w:hAnsi="Arial"/>
          <w:b/>
          <w:sz w:val="22"/>
        </w:rPr>
      </w:pPr>
      <w:r w:rsidRPr="00514A14">
        <w:rPr>
          <w:rFonts w:ascii="Arial" w:hAnsi="Arial"/>
          <w:b/>
          <w:sz w:val="22"/>
        </w:rPr>
        <w:t>(Soykan</w:t>
      </w:r>
      <w:r w:rsidR="0079120F">
        <w:rPr>
          <w:rFonts w:ascii="Arial" w:hAnsi="Arial"/>
          <w:b/>
          <w:sz w:val="22"/>
        </w:rPr>
        <w:t>,</w:t>
      </w:r>
      <w:r w:rsidRPr="00514A14">
        <w:rPr>
          <w:rFonts w:ascii="Arial" w:hAnsi="Arial"/>
          <w:b/>
          <w:sz w:val="22"/>
        </w:rPr>
        <w:t xml:space="preserve"> et al)</w:t>
      </w:r>
    </w:p>
    <w:p w:rsidR="00E2523D" w:rsidRDefault="00F37EF4" w:rsidP="00514A14">
      <w:pPr>
        <w:spacing w:line="480" w:lineRule="auto"/>
        <w:rPr>
          <w:rFonts w:ascii="Arial" w:hAnsi="Arial"/>
          <w:sz w:val="22"/>
        </w:rPr>
      </w:pPr>
      <w:r>
        <w:rPr>
          <w:rFonts w:ascii="Arial" w:hAnsi="Arial"/>
          <w:sz w:val="22"/>
        </w:rPr>
        <w:tab/>
      </w:r>
    </w:p>
    <w:p w:rsidR="00E2523D" w:rsidRDefault="00E2523D" w:rsidP="00514A14">
      <w:pPr>
        <w:spacing w:line="480" w:lineRule="auto"/>
        <w:rPr>
          <w:rFonts w:ascii="Arial" w:hAnsi="Arial"/>
          <w:sz w:val="22"/>
        </w:rPr>
      </w:pPr>
    </w:p>
    <w:p w:rsidR="00120F77" w:rsidRDefault="00120F77" w:rsidP="00514A14">
      <w:pPr>
        <w:spacing w:line="480" w:lineRule="auto"/>
        <w:rPr>
          <w:rFonts w:ascii="Arial" w:hAnsi="Arial"/>
          <w:sz w:val="22"/>
        </w:rPr>
      </w:pPr>
    </w:p>
    <w:p w:rsidR="00120F77" w:rsidRDefault="00120F77" w:rsidP="00514A14">
      <w:pPr>
        <w:spacing w:line="480" w:lineRule="auto"/>
        <w:rPr>
          <w:rFonts w:ascii="Arial" w:hAnsi="Arial"/>
          <w:sz w:val="22"/>
        </w:rPr>
      </w:pPr>
    </w:p>
    <w:p w:rsidR="00120F77" w:rsidRDefault="00120F77" w:rsidP="00514A14">
      <w:pPr>
        <w:spacing w:line="480" w:lineRule="auto"/>
        <w:rPr>
          <w:rFonts w:ascii="Arial" w:hAnsi="Arial"/>
          <w:sz w:val="22"/>
        </w:rPr>
      </w:pPr>
    </w:p>
    <w:p w:rsidR="00120F77" w:rsidRDefault="00120F77" w:rsidP="00514A14">
      <w:pPr>
        <w:spacing w:line="480" w:lineRule="auto"/>
        <w:rPr>
          <w:rFonts w:ascii="Arial" w:hAnsi="Arial"/>
          <w:sz w:val="22"/>
        </w:rPr>
      </w:pPr>
    </w:p>
    <w:p w:rsidR="00120F77" w:rsidRDefault="00120F77" w:rsidP="00514A14">
      <w:pPr>
        <w:spacing w:line="480" w:lineRule="auto"/>
        <w:rPr>
          <w:rFonts w:ascii="Arial" w:hAnsi="Arial"/>
          <w:sz w:val="22"/>
        </w:rPr>
      </w:pPr>
    </w:p>
    <w:p w:rsidR="00775B0C" w:rsidRDefault="00775B0C" w:rsidP="00514A14">
      <w:pPr>
        <w:spacing w:line="480" w:lineRule="auto"/>
        <w:rPr>
          <w:rFonts w:ascii="Arial" w:hAnsi="Arial"/>
          <w:sz w:val="22"/>
        </w:rPr>
      </w:pPr>
    </w:p>
    <w:p w:rsidR="00E2523D" w:rsidRDefault="00E2523D" w:rsidP="00514A14">
      <w:pPr>
        <w:spacing w:line="480" w:lineRule="auto"/>
        <w:rPr>
          <w:rFonts w:ascii="Arial" w:hAnsi="Arial"/>
          <w:sz w:val="22"/>
        </w:rPr>
      </w:pPr>
    </w:p>
    <w:p w:rsidR="00E2523D" w:rsidRPr="00775B0C" w:rsidRDefault="00E2523D" w:rsidP="00775B0C">
      <w:pPr>
        <w:rPr>
          <w:rFonts w:ascii="Arial" w:hAnsi="Arial"/>
        </w:rPr>
      </w:pPr>
      <w:r w:rsidRPr="00775B0C">
        <w:rPr>
          <w:rFonts w:ascii="Arial" w:hAnsi="Arial"/>
        </w:rPr>
        <w:t>Appendix B</w:t>
      </w:r>
    </w:p>
    <w:p w:rsidR="00A5281F" w:rsidRDefault="00F37EF4" w:rsidP="00775B0C">
      <w:pPr>
        <w:ind w:firstLine="720"/>
        <w:rPr>
          <w:rFonts w:ascii="Arial" w:hAnsi="Arial"/>
          <w:i/>
        </w:rPr>
      </w:pPr>
      <w:r w:rsidRPr="00775B0C">
        <w:rPr>
          <w:rFonts w:ascii="Arial" w:hAnsi="Arial"/>
          <w:i/>
        </w:rPr>
        <w:t>Annual Precipitation</w:t>
      </w:r>
    </w:p>
    <w:p w:rsidR="00A5281F" w:rsidRDefault="00A5281F" w:rsidP="00A5281F">
      <w:pPr>
        <w:jc w:val="center"/>
        <w:rPr>
          <w:rFonts w:ascii="Arial" w:hAnsi="Arial"/>
        </w:rPr>
      </w:pPr>
      <w:r>
        <w:rPr>
          <w:rFonts w:ascii="Arial" w:hAnsi="Arial"/>
          <w:noProof/>
        </w:rPr>
        <w:drawing>
          <wp:inline distT="0" distB="0" distL="0" distR="0">
            <wp:extent cx="4829175" cy="6934200"/>
            <wp:effectExtent l="25400" t="0" r="0" b="0"/>
            <wp:docPr id="3" name="Picture 1" descr=":::::Desktop:Screen Shot 2015-12-17 at 11.29.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 Shot 2015-12-17 at 11.29.54 PM.png"/>
                    <pic:cNvPicPr>
                      <a:picLocks noChangeAspect="1" noChangeArrowheads="1"/>
                    </pic:cNvPicPr>
                  </pic:nvPicPr>
                  <pic:blipFill>
                    <a:blip r:embed="rId24"/>
                    <a:srcRect/>
                    <a:stretch>
                      <a:fillRect/>
                    </a:stretch>
                  </pic:blipFill>
                  <pic:spPr bwMode="auto">
                    <a:xfrm>
                      <a:off x="0" y="0"/>
                      <a:ext cx="4829175" cy="6934200"/>
                    </a:xfrm>
                    <a:prstGeom prst="rect">
                      <a:avLst/>
                    </a:prstGeom>
                    <a:noFill/>
                    <a:ln w="9525">
                      <a:noFill/>
                      <a:miter lim="800000"/>
                      <a:headEnd/>
                      <a:tailEnd/>
                    </a:ln>
                  </pic:spPr>
                </pic:pic>
              </a:graphicData>
            </a:graphic>
          </wp:inline>
        </w:drawing>
      </w:r>
    </w:p>
    <w:p w:rsidR="00A5281F" w:rsidRDefault="00A5281F" w:rsidP="00A5281F">
      <w:pPr>
        <w:jc w:val="center"/>
        <w:rPr>
          <w:rFonts w:ascii="Arial" w:hAnsi="Arial"/>
        </w:rPr>
      </w:pPr>
      <w:r>
        <w:rPr>
          <w:rFonts w:ascii="Arial" w:hAnsi="Arial"/>
          <w:noProof/>
        </w:rPr>
        <w:drawing>
          <wp:inline distT="0" distB="0" distL="0" distR="0">
            <wp:extent cx="4775200" cy="7444567"/>
            <wp:effectExtent l="25400" t="0" r="0" b="0"/>
            <wp:docPr id="4" name="Picture 2" descr=":::::Desktop:Screen Shot 2015-12-17 at 11.30.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 Shot 2015-12-17 at 11.30.03 PM.png"/>
                    <pic:cNvPicPr>
                      <a:picLocks noChangeAspect="1" noChangeArrowheads="1"/>
                    </pic:cNvPicPr>
                  </pic:nvPicPr>
                  <pic:blipFill>
                    <a:blip r:embed="rId25"/>
                    <a:srcRect/>
                    <a:stretch>
                      <a:fillRect/>
                    </a:stretch>
                  </pic:blipFill>
                  <pic:spPr bwMode="auto">
                    <a:xfrm>
                      <a:off x="0" y="0"/>
                      <a:ext cx="4776263" cy="7446225"/>
                    </a:xfrm>
                    <a:prstGeom prst="rect">
                      <a:avLst/>
                    </a:prstGeom>
                    <a:noFill/>
                    <a:ln w="9525">
                      <a:noFill/>
                      <a:miter lim="800000"/>
                      <a:headEnd/>
                      <a:tailEnd/>
                    </a:ln>
                  </pic:spPr>
                </pic:pic>
              </a:graphicData>
            </a:graphic>
          </wp:inline>
        </w:drawing>
      </w:r>
    </w:p>
    <w:p w:rsidR="00A5281F" w:rsidRDefault="00A5281F" w:rsidP="00A5281F">
      <w:pPr>
        <w:jc w:val="center"/>
        <w:rPr>
          <w:rFonts w:ascii="Arial" w:hAnsi="Arial"/>
        </w:rPr>
      </w:pPr>
      <w:r>
        <w:rPr>
          <w:rFonts w:ascii="Arial" w:hAnsi="Arial"/>
          <w:noProof/>
        </w:rPr>
        <w:drawing>
          <wp:inline distT="0" distB="0" distL="0" distR="0">
            <wp:extent cx="4607661" cy="7226300"/>
            <wp:effectExtent l="25400" t="0" r="0" b="0"/>
            <wp:docPr id="7" name="Picture 3" descr=":::::Desktop:Screen Shot 2015-12-17 at 11.30.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 Shot 2015-12-17 at 11.30.59 PM.png"/>
                    <pic:cNvPicPr>
                      <a:picLocks noChangeAspect="1" noChangeArrowheads="1"/>
                    </pic:cNvPicPr>
                  </pic:nvPicPr>
                  <pic:blipFill>
                    <a:blip r:embed="rId26"/>
                    <a:srcRect/>
                    <a:stretch>
                      <a:fillRect/>
                    </a:stretch>
                  </pic:blipFill>
                  <pic:spPr bwMode="auto">
                    <a:xfrm>
                      <a:off x="0" y="0"/>
                      <a:ext cx="4609648" cy="7229417"/>
                    </a:xfrm>
                    <a:prstGeom prst="rect">
                      <a:avLst/>
                    </a:prstGeom>
                    <a:noFill/>
                    <a:ln w="9525">
                      <a:noFill/>
                      <a:miter lim="800000"/>
                      <a:headEnd/>
                      <a:tailEnd/>
                    </a:ln>
                  </pic:spPr>
                </pic:pic>
              </a:graphicData>
            </a:graphic>
          </wp:inline>
        </w:drawing>
      </w:r>
    </w:p>
    <w:p w:rsidR="00A5281F" w:rsidRDefault="00A5281F" w:rsidP="00A5281F">
      <w:pPr>
        <w:jc w:val="center"/>
        <w:rPr>
          <w:rFonts w:ascii="Arial" w:hAnsi="Arial"/>
        </w:rPr>
      </w:pPr>
      <w:r>
        <w:rPr>
          <w:rFonts w:ascii="Arial" w:hAnsi="Arial"/>
          <w:noProof/>
        </w:rPr>
        <w:drawing>
          <wp:inline distT="0" distB="0" distL="0" distR="0">
            <wp:extent cx="4546600" cy="7122537"/>
            <wp:effectExtent l="25400" t="0" r="0" b="0"/>
            <wp:docPr id="11" name="Picture 4" descr=":::::Desktop:Screen Shot 2015-12-17 at 11.31.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 Shot 2015-12-17 at 11.31.09 PM.png"/>
                    <pic:cNvPicPr>
                      <a:picLocks noChangeAspect="1" noChangeArrowheads="1"/>
                    </pic:cNvPicPr>
                  </pic:nvPicPr>
                  <pic:blipFill>
                    <a:blip r:embed="rId27"/>
                    <a:srcRect/>
                    <a:stretch>
                      <a:fillRect/>
                    </a:stretch>
                  </pic:blipFill>
                  <pic:spPr bwMode="auto">
                    <a:xfrm>
                      <a:off x="0" y="0"/>
                      <a:ext cx="4546600" cy="7122537"/>
                    </a:xfrm>
                    <a:prstGeom prst="rect">
                      <a:avLst/>
                    </a:prstGeom>
                    <a:noFill/>
                    <a:ln w="9525">
                      <a:noFill/>
                      <a:miter lim="800000"/>
                      <a:headEnd/>
                      <a:tailEnd/>
                    </a:ln>
                  </pic:spPr>
                </pic:pic>
              </a:graphicData>
            </a:graphic>
          </wp:inline>
        </w:drawing>
      </w:r>
    </w:p>
    <w:p w:rsidR="00A5281F" w:rsidRDefault="00A5281F" w:rsidP="00A5281F">
      <w:pPr>
        <w:jc w:val="center"/>
        <w:rPr>
          <w:rFonts w:ascii="Arial" w:hAnsi="Arial"/>
        </w:rPr>
      </w:pPr>
      <w:r>
        <w:rPr>
          <w:rFonts w:ascii="Arial" w:hAnsi="Arial"/>
          <w:noProof/>
        </w:rPr>
        <w:drawing>
          <wp:inline distT="0" distB="0" distL="0" distR="0">
            <wp:extent cx="4546600" cy="7130537"/>
            <wp:effectExtent l="25400" t="0" r="0" b="0"/>
            <wp:docPr id="12" name="Picture 5" descr=":::::Desktop:Screen Shot 2015-12-17 at 11.31.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5-12-17 at 11.31.19 PM.png"/>
                    <pic:cNvPicPr>
                      <a:picLocks noChangeAspect="1" noChangeArrowheads="1"/>
                    </pic:cNvPicPr>
                  </pic:nvPicPr>
                  <pic:blipFill>
                    <a:blip r:embed="rId28"/>
                    <a:srcRect/>
                    <a:stretch>
                      <a:fillRect/>
                    </a:stretch>
                  </pic:blipFill>
                  <pic:spPr bwMode="auto">
                    <a:xfrm>
                      <a:off x="0" y="0"/>
                      <a:ext cx="4546600" cy="7130537"/>
                    </a:xfrm>
                    <a:prstGeom prst="rect">
                      <a:avLst/>
                    </a:prstGeom>
                    <a:noFill/>
                    <a:ln w="9525">
                      <a:noFill/>
                      <a:miter lim="800000"/>
                      <a:headEnd/>
                      <a:tailEnd/>
                    </a:ln>
                  </pic:spPr>
                </pic:pic>
              </a:graphicData>
            </a:graphic>
          </wp:inline>
        </w:drawing>
      </w:r>
    </w:p>
    <w:p w:rsidR="00A5281F" w:rsidRDefault="00A5281F" w:rsidP="00A5281F">
      <w:pPr>
        <w:jc w:val="center"/>
        <w:rPr>
          <w:rFonts w:ascii="Arial" w:hAnsi="Arial"/>
        </w:rPr>
      </w:pPr>
      <w:r>
        <w:rPr>
          <w:rFonts w:ascii="Arial" w:hAnsi="Arial"/>
          <w:noProof/>
        </w:rPr>
        <w:drawing>
          <wp:inline distT="0" distB="0" distL="0" distR="0">
            <wp:extent cx="4546600" cy="7080309"/>
            <wp:effectExtent l="25400" t="0" r="0" b="0"/>
            <wp:docPr id="13" name="Picture 6" descr=":::::Desktop:Screen Shot 2015-12-17 at 11.31.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5-12-17 at 11.31.29 PM.png"/>
                    <pic:cNvPicPr>
                      <a:picLocks noChangeAspect="1" noChangeArrowheads="1"/>
                    </pic:cNvPicPr>
                  </pic:nvPicPr>
                  <pic:blipFill>
                    <a:blip r:embed="rId29"/>
                    <a:srcRect/>
                    <a:stretch>
                      <a:fillRect/>
                    </a:stretch>
                  </pic:blipFill>
                  <pic:spPr bwMode="auto">
                    <a:xfrm>
                      <a:off x="0" y="0"/>
                      <a:ext cx="4546600" cy="7080309"/>
                    </a:xfrm>
                    <a:prstGeom prst="rect">
                      <a:avLst/>
                    </a:prstGeom>
                    <a:noFill/>
                    <a:ln w="9525">
                      <a:noFill/>
                      <a:miter lim="800000"/>
                      <a:headEnd/>
                      <a:tailEnd/>
                    </a:ln>
                  </pic:spPr>
                </pic:pic>
              </a:graphicData>
            </a:graphic>
          </wp:inline>
        </w:drawing>
      </w:r>
    </w:p>
    <w:p w:rsidR="00A5281F" w:rsidRDefault="00A5281F" w:rsidP="00A5281F">
      <w:pPr>
        <w:jc w:val="center"/>
        <w:rPr>
          <w:rFonts w:ascii="Arial" w:hAnsi="Arial"/>
        </w:rPr>
      </w:pPr>
      <w:r>
        <w:rPr>
          <w:rFonts w:ascii="Arial" w:hAnsi="Arial"/>
          <w:noProof/>
        </w:rPr>
        <w:drawing>
          <wp:inline distT="0" distB="0" distL="0" distR="0">
            <wp:extent cx="4546600" cy="7158777"/>
            <wp:effectExtent l="25400" t="0" r="0" b="0"/>
            <wp:docPr id="16" name="Picture 7" descr=":::::Desktop:Screen Shot 2015-12-17 at 11.32.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5-12-17 at 11.32.06 PM.png"/>
                    <pic:cNvPicPr>
                      <a:picLocks noChangeAspect="1" noChangeArrowheads="1"/>
                    </pic:cNvPicPr>
                  </pic:nvPicPr>
                  <pic:blipFill>
                    <a:blip r:embed="rId30"/>
                    <a:srcRect/>
                    <a:stretch>
                      <a:fillRect/>
                    </a:stretch>
                  </pic:blipFill>
                  <pic:spPr bwMode="auto">
                    <a:xfrm>
                      <a:off x="0" y="0"/>
                      <a:ext cx="4546600" cy="7158777"/>
                    </a:xfrm>
                    <a:prstGeom prst="rect">
                      <a:avLst/>
                    </a:prstGeom>
                    <a:noFill/>
                    <a:ln w="9525">
                      <a:noFill/>
                      <a:miter lim="800000"/>
                      <a:headEnd/>
                      <a:tailEnd/>
                    </a:ln>
                  </pic:spPr>
                </pic:pic>
              </a:graphicData>
            </a:graphic>
          </wp:inline>
        </w:drawing>
      </w:r>
    </w:p>
    <w:p w:rsidR="00A5281F" w:rsidRDefault="00A5281F" w:rsidP="00A5281F">
      <w:pPr>
        <w:jc w:val="center"/>
        <w:rPr>
          <w:rFonts w:ascii="Arial" w:hAnsi="Arial"/>
        </w:rPr>
      </w:pPr>
      <w:r>
        <w:rPr>
          <w:rFonts w:ascii="Arial" w:hAnsi="Arial"/>
          <w:noProof/>
        </w:rPr>
        <w:drawing>
          <wp:inline distT="0" distB="0" distL="0" distR="0">
            <wp:extent cx="4546600" cy="7116417"/>
            <wp:effectExtent l="25400" t="0" r="0" b="0"/>
            <wp:docPr id="18" name="Picture 8" descr=":::::Desktop:Screen Shot 2015-12-17 at 11.32.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 Shot 2015-12-17 at 11.32.15 PM.png"/>
                    <pic:cNvPicPr>
                      <a:picLocks noChangeAspect="1" noChangeArrowheads="1"/>
                    </pic:cNvPicPr>
                  </pic:nvPicPr>
                  <pic:blipFill>
                    <a:blip r:embed="rId31"/>
                    <a:srcRect/>
                    <a:stretch>
                      <a:fillRect/>
                    </a:stretch>
                  </pic:blipFill>
                  <pic:spPr bwMode="auto">
                    <a:xfrm>
                      <a:off x="0" y="0"/>
                      <a:ext cx="4546600" cy="7116417"/>
                    </a:xfrm>
                    <a:prstGeom prst="rect">
                      <a:avLst/>
                    </a:prstGeom>
                    <a:noFill/>
                    <a:ln w="9525">
                      <a:noFill/>
                      <a:miter lim="800000"/>
                      <a:headEnd/>
                      <a:tailEnd/>
                    </a:ln>
                  </pic:spPr>
                </pic:pic>
              </a:graphicData>
            </a:graphic>
          </wp:inline>
        </w:drawing>
      </w:r>
    </w:p>
    <w:p w:rsidR="00E2523D" w:rsidRPr="00A5281F" w:rsidRDefault="00A5281F" w:rsidP="00A5281F">
      <w:pPr>
        <w:jc w:val="center"/>
        <w:rPr>
          <w:rFonts w:ascii="Arial" w:hAnsi="Arial"/>
        </w:rPr>
      </w:pPr>
      <w:r>
        <w:rPr>
          <w:rFonts w:ascii="Arial" w:hAnsi="Arial"/>
          <w:noProof/>
        </w:rPr>
        <w:drawing>
          <wp:inline distT="0" distB="0" distL="0" distR="0">
            <wp:extent cx="5918200" cy="5547454"/>
            <wp:effectExtent l="25400" t="0" r="0" b="0"/>
            <wp:docPr id="21" name="Picture 9" descr=":::::Desktop:Screen Shot 2015-12-17 at 11.32.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 Shot 2015-12-17 at 11.32.44 PM.png"/>
                    <pic:cNvPicPr>
                      <a:picLocks noChangeAspect="1" noChangeArrowheads="1"/>
                    </pic:cNvPicPr>
                  </pic:nvPicPr>
                  <pic:blipFill>
                    <a:blip r:embed="rId32"/>
                    <a:srcRect/>
                    <a:stretch>
                      <a:fillRect/>
                    </a:stretch>
                  </pic:blipFill>
                  <pic:spPr bwMode="auto">
                    <a:xfrm>
                      <a:off x="0" y="0"/>
                      <a:ext cx="5918200" cy="5547454"/>
                    </a:xfrm>
                    <a:prstGeom prst="rect">
                      <a:avLst/>
                    </a:prstGeom>
                    <a:noFill/>
                    <a:ln w="9525">
                      <a:noFill/>
                      <a:miter lim="800000"/>
                      <a:headEnd/>
                      <a:tailEnd/>
                    </a:ln>
                  </pic:spPr>
                </pic:pic>
              </a:graphicData>
            </a:graphic>
          </wp:inline>
        </w:drawing>
      </w:r>
    </w:p>
    <w:p w:rsidR="00F37EF4" w:rsidRDefault="00F37EF4" w:rsidP="00E2523D">
      <w:pPr>
        <w:spacing w:line="480" w:lineRule="auto"/>
        <w:rPr>
          <w:rFonts w:ascii="Arial" w:hAnsi="Arial"/>
        </w:rPr>
      </w:pPr>
      <w:r>
        <w:rPr>
          <w:rFonts w:ascii="Arial" w:hAnsi="Arial"/>
          <w:noProof/>
        </w:rPr>
        <w:drawing>
          <wp:inline distT="0" distB="0" distL="0" distR="0">
            <wp:extent cx="5486400" cy="3060700"/>
            <wp:effectExtent l="25400" t="0" r="0" b="0"/>
            <wp:docPr id="43" name="Picture 19" descr=":::::Desktop:Screen Shot 2015-12-17 at 4.41.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 Shot 2015-12-17 at 4.41.23 PM.png"/>
                    <pic:cNvPicPr>
                      <a:picLocks noChangeAspect="1" noChangeArrowheads="1"/>
                    </pic:cNvPicPr>
                  </pic:nvPicPr>
                  <pic:blipFill>
                    <a:blip r:embed="rId33"/>
                    <a:srcRect/>
                    <a:stretch>
                      <a:fillRect/>
                    </a:stretch>
                  </pic:blipFill>
                  <pic:spPr bwMode="auto">
                    <a:xfrm>
                      <a:off x="0" y="0"/>
                      <a:ext cx="5486400" cy="3060700"/>
                    </a:xfrm>
                    <a:prstGeom prst="rect">
                      <a:avLst/>
                    </a:prstGeom>
                    <a:noFill/>
                    <a:ln w="9525">
                      <a:noFill/>
                      <a:miter lim="800000"/>
                      <a:headEnd/>
                      <a:tailEnd/>
                    </a:ln>
                  </pic:spPr>
                </pic:pic>
              </a:graphicData>
            </a:graphic>
          </wp:inline>
        </w:drawing>
      </w:r>
    </w:p>
    <w:p w:rsidR="00F37EF4" w:rsidRDefault="00F37EF4" w:rsidP="00514A14">
      <w:pPr>
        <w:spacing w:line="480" w:lineRule="auto"/>
        <w:rPr>
          <w:rFonts w:ascii="Arial" w:hAnsi="Arial"/>
        </w:rPr>
      </w:pPr>
      <w:r>
        <w:rPr>
          <w:rFonts w:ascii="Arial" w:hAnsi="Arial"/>
          <w:noProof/>
        </w:rPr>
        <w:drawing>
          <wp:inline distT="0" distB="0" distL="0" distR="0">
            <wp:extent cx="5486400" cy="3187700"/>
            <wp:effectExtent l="25400" t="0" r="0" b="0"/>
            <wp:docPr id="44" name="Picture 20" descr=":::::Desktop:Screen Shot 2015-12-17 at 4.41.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reen Shot 2015-12-17 at 4.41.37 PM.png"/>
                    <pic:cNvPicPr>
                      <a:picLocks noChangeAspect="1" noChangeArrowheads="1"/>
                    </pic:cNvPicPr>
                  </pic:nvPicPr>
                  <pic:blipFill>
                    <a:blip r:embed="rId34"/>
                    <a:srcRect/>
                    <a:stretch>
                      <a:fillRect/>
                    </a:stretch>
                  </pic:blipFill>
                  <pic:spPr bwMode="auto">
                    <a:xfrm>
                      <a:off x="0" y="0"/>
                      <a:ext cx="5486400" cy="3187700"/>
                    </a:xfrm>
                    <a:prstGeom prst="rect">
                      <a:avLst/>
                    </a:prstGeom>
                    <a:noFill/>
                    <a:ln w="9525">
                      <a:noFill/>
                      <a:miter lim="800000"/>
                      <a:headEnd/>
                      <a:tailEnd/>
                    </a:ln>
                  </pic:spPr>
                </pic:pic>
              </a:graphicData>
            </a:graphic>
          </wp:inline>
        </w:drawing>
      </w:r>
    </w:p>
    <w:p w:rsidR="00F37EF4" w:rsidRDefault="00F37EF4" w:rsidP="00514A14">
      <w:pPr>
        <w:spacing w:line="480" w:lineRule="auto"/>
        <w:rPr>
          <w:rFonts w:ascii="Arial" w:hAnsi="Arial"/>
        </w:rPr>
      </w:pPr>
      <w:r>
        <w:rPr>
          <w:rFonts w:ascii="Arial" w:hAnsi="Arial"/>
          <w:noProof/>
        </w:rPr>
        <w:drawing>
          <wp:inline distT="0" distB="0" distL="0" distR="0">
            <wp:extent cx="5499100" cy="3175000"/>
            <wp:effectExtent l="25400" t="0" r="0" b="0"/>
            <wp:docPr id="45" name="Picture 21" descr=":::::Desktop:Screen Shot 2015-12-17 at 4.41.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Screen Shot 2015-12-17 at 4.41.49 PM.png"/>
                    <pic:cNvPicPr>
                      <a:picLocks noChangeAspect="1" noChangeArrowheads="1"/>
                    </pic:cNvPicPr>
                  </pic:nvPicPr>
                  <pic:blipFill>
                    <a:blip r:embed="rId35"/>
                    <a:srcRect/>
                    <a:stretch>
                      <a:fillRect/>
                    </a:stretch>
                  </pic:blipFill>
                  <pic:spPr bwMode="auto">
                    <a:xfrm>
                      <a:off x="0" y="0"/>
                      <a:ext cx="5499100" cy="3175000"/>
                    </a:xfrm>
                    <a:prstGeom prst="rect">
                      <a:avLst/>
                    </a:prstGeom>
                    <a:noFill/>
                    <a:ln w="9525">
                      <a:noFill/>
                      <a:miter lim="800000"/>
                      <a:headEnd/>
                      <a:tailEnd/>
                    </a:ln>
                  </pic:spPr>
                </pic:pic>
              </a:graphicData>
            </a:graphic>
          </wp:inline>
        </w:drawing>
      </w:r>
    </w:p>
    <w:p w:rsidR="00F37EF4" w:rsidRDefault="00F37EF4" w:rsidP="00514A14">
      <w:pPr>
        <w:spacing w:line="480" w:lineRule="auto"/>
        <w:rPr>
          <w:rFonts w:ascii="Arial" w:hAnsi="Arial"/>
        </w:rPr>
      </w:pPr>
      <w:r>
        <w:rPr>
          <w:rFonts w:ascii="Arial" w:hAnsi="Arial"/>
          <w:noProof/>
        </w:rPr>
        <w:drawing>
          <wp:inline distT="0" distB="0" distL="0" distR="0">
            <wp:extent cx="5499100" cy="3187700"/>
            <wp:effectExtent l="25400" t="0" r="0" b="0"/>
            <wp:docPr id="46" name="Picture 22" descr=":::::Desktop:Screen Shot 2015-12-17 at 4.41.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Screen Shot 2015-12-17 at 4.41.58 PM.png"/>
                    <pic:cNvPicPr>
                      <a:picLocks noChangeAspect="1" noChangeArrowheads="1"/>
                    </pic:cNvPicPr>
                  </pic:nvPicPr>
                  <pic:blipFill>
                    <a:blip r:embed="rId36"/>
                    <a:srcRect/>
                    <a:stretch>
                      <a:fillRect/>
                    </a:stretch>
                  </pic:blipFill>
                  <pic:spPr bwMode="auto">
                    <a:xfrm>
                      <a:off x="0" y="0"/>
                      <a:ext cx="5499100" cy="3187700"/>
                    </a:xfrm>
                    <a:prstGeom prst="rect">
                      <a:avLst/>
                    </a:prstGeom>
                    <a:noFill/>
                    <a:ln w="9525">
                      <a:noFill/>
                      <a:miter lim="800000"/>
                      <a:headEnd/>
                      <a:tailEnd/>
                    </a:ln>
                  </pic:spPr>
                </pic:pic>
              </a:graphicData>
            </a:graphic>
          </wp:inline>
        </w:drawing>
      </w:r>
    </w:p>
    <w:p w:rsidR="00F37EF4" w:rsidRDefault="00F37EF4" w:rsidP="00514A14">
      <w:pPr>
        <w:spacing w:line="480" w:lineRule="auto"/>
        <w:rPr>
          <w:rFonts w:ascii="Arial" w:hAnsi="Arial"/>
        </w:rPr>
      </w:pPr>
      <w:r>
        <w:rPr>
          <w:rFonts w:ascii="Arial" w:hAnsi="Arial"/>
          <w:noProof/>
        </w:rPr>
        <w:drawing>
          <wp:inline distT="0" distB="0" distL="0" distR="0">
            <wp:extent cx="5511800" cy="3149600"/>
            <wp:effectExtent l="25400" t="0" r="0" b="0"/>
            <wp:docPr id="47" name="Picture 23" descr=":::::Desktop:Screen Shot 2015-12-17 at 4.42.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Screen Shot 2015-12-17 at 4.42.15 PM.png"/>
                    <pic:cNvPicPr>
                      <a:picLocks noChangeAspect="1" noChangeArrowheads="1"/>
                    </pic:cNvPicPr>
                  </pic:nvPicPr>
                  <pic:blipFill>
                    <a:blip r:embed="rId37"/>
                    <a:srcRect/>
                    <a:stretch>
                      <a:fillRect/>
                    </a:stretch>
                  </pic:blipFill>
                  <pic:spPr bwMode="auto">
                    <a:xfrm>
                      <a:off x="0" y="0"/>
                      <a:ext cx="5511800" cy="3149600"/>
                    </a:xfrm>
                    <a:prstGeom prst="rect">
                      <a:avLst/>
                    </a:prstGeom>
                    <a:noFill/>
                    <a:ln w="9525">
                      <a:noFill/>
                      <a:miter lim="800000"/>
                      <a:headEnd/>
                      <a:tailEnd/>
                    </a:ln>
                  </pic:spPr>
                </pic:pic>
              </a:graphicData>
            </a:graphic>
          </wp:inline>
        </w:drawing>
      </w:r>
    </w:p>
    <w:p w:rsidR="00F37EF4" w:rsidRDefault="00F37EF4" w:rsidP="00514A14">
      <w:pPr>
        <w:spacing w:line="480" w:lineRule="auto"/>
        <w:rPr>
          <w:rFonts w:ascii="Arial" w:hAnsi="Arial"/>
        </w:rPr>
      </w:pPr>
      <w:r>
        <w:rPr>
          <w:rFonts w:ascii="Arial" w:hAnsi="Arial"/>
          <w:noProof/>
        </w:rPr>
        <w:drawing>
          <wp:inline distT="0" distB="0" distL="0" distR="0">
            <wp:extent cx="5486400" cy="3162300"/>
            <wp:effectExtent l="25400" t="0" r="0" b="0"/>
            <wp:docPr id="48" name="Picture 24" descr=":::::Desktop:Screen Shot 2015-12-17 at 4.42.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creen Shot 2015-12-17 at 4.42.28 PM.png"/>
                    <pic:cNvPicPr>
                      <a:picLocks noChangeAspect="1" noChangeArrowheads="1"/>
                    </pic:cNvPicPr>
                  </pic:nvPicPr>
                  <pic:blipFill>
                    <a:blip r:embed="rId38"/>
                    <a:srcRect/>
                    <a:stretch>
                      <a:fillRect/>
                    </a:stretch>
                  </pic:blipFill>
                  <pic:spPr bwMode="auto">
                    <a:xfrm>
                      <a:off x="0" y="0"/>
                      <a:ext cx="5486400" cy="3162300"/>
                    </a:xfrm>
                    <a:prstGeom prst="rect">
                      <a:avLst/>
                    </a:prstGeom>
                    <a:noFill/>
                    <a:ln w="9525">
                      <a:noFill/>
                      <a:miter lim="800000"/>
                      <a:headEnd/>
                      <a:tailEnd/>
                    </a:ln>
                  </pic:spPr>
                </pic:pic>
              </a:graphicData>
            </a:graphic>
          </wp:inline>
        </w:drawing>
      </w:r>
    </w:p>
    <w:p w:rsidR="00F37EF4" w:rsidRDefault="00F37EF4" w:rsidP="00514A14">
      <w:pPr>
        <w:spacing w:line="480" w:lineRule="auto"/>
        <w:rPr>
          <w:rFonts w:ascii="Arial" w:hAnsi="Arial"/>
        </w:rPr>
      </w:pPr>
      <w:r>
        <w:rPr>
          <w:rFonts w:ascii="Arial" w:hAnsi="Arial"/>
          <w:noProof/>
        </w:rPr>
        <w:drawing>
          <wp:inline distT="0" distB="0" distL="0" distR="0">
            <wp:extent cx="5473700" cy="3136900"/>
            <wp:effectExtent l="25400" t="0" r="0" b="0"/>
            <wp:docPr id="49" name="Picture 25" descr=":::::Desktop:Screen Shot 2015-12-17 at 4.42.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Screen Shot 2015-12-17 at 4.42.41 PM.png"/>
                    <pic:cNvPicPr>
                      <a:picLocks noChangeAspect="1" noChangeArrowheads="1"/>
                    </pic:cNvPicPr>
                  </pic:nvPicPr>
                  <pic:blipFill>
                    <a:blip r:embed="rId39"/>
                    <a:srcRect/>
                    <a:stretch>
                      <a:fillRect/>
                    </a:stretch>
                  </pic:blipFill>
                  <pic:spPr bwMode="auto">
                    <a:xfrm>
                      <a:off x="0" y="0"/>
                      <a:ext cx="5473700" cy="3136900"/>
                    </a:xfrm>
                    <a:prstGeom prst="rect">
                      <a:avLst/>
                    </a:prstGeom>
                    <a:noFill/>
                    <a:ln w="9525">
                      <a:noFill/>
                      <a:miter lim="800000"/>
                      <a:headEnd/>
                      <a:tailEnd/>
                    </a:ln>
                  </pic:spPr>
                </pic:pic>
              </a:graphicData>
            </a:graphic>
          </wp:inline>
        </w:drawing>
      </w:r>
    </w:p>
    <w:p w:rsidR="00F37EF4" w:rsidRDefault="00F37EF4" w:rsidP="00F37EF4">
      <w:pPr>
        <w:spacing w:line="480" w:lineRule="auto"/>
        <w:jc w:val="center"/>
        <w:rPr>
          <w:rFonts w:ascii="Arial" w:hAnsi="Arial"/>
        </w:rPr>
      </w:pPr>
      <w:r>
        <w:rPr>
          <w:rFonts w:ascii="Arial" w:hAnsi="Arial"/>
          <w:noProof/>
        </w:rPr>
        <w:drawing>
          <wp:inline distT="0" distB="0" distL="0" distR="0">
            <wp:extent cx="5955087" cy="2743200"/>
            <wp:effectExtent l="25400" t="0" r="0" b="0"/>
            <wp:docPr id="52" name="Picture 27" descr=":::::Desktop:Screen Shot 2015-12-17 at 4.42.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Screen Shot 2015-12-17 at 4.42.51 PM.png"/>
                    <pic:cNvPicPr>
                      <a:picLocks noChangeAspect="1" noChangeArrowheads="1"/>
                    </pic:cNvPicPr>
                  </pic:nvPicPr>
                  <pic:blipFill>
                    <a:blip r:embed="rId40"/>
                    <a:srcRect/>
                    <a:stretch>
                      <a:fillRect/>
                    </a:stretch>
                  </pic:blipFill>
                  <pic:spPr bwMode="auto">
                    <a:xfrm>
                      <a:off x="0" y="0"/>
                      <a:ext cx="5955087" cy="2743200"/>
                    </a:xfrm>
                    <a:prstGeom prst="rect">
                      <a:avLst/>
                    </a:prstGeom>
                    <a:noFill/>
                    <a:ln w="9525">
                      <a:noFill/>
                      <a:miter lim="800000"/>
                      <a:headEnd/>
                      <a:tailEnd/>
                    </a:ln>
                  </pic:spPr>
                </pic:pic>
              </a:graphicData>
            </a:graphic>
          </wp:inline>
        </w:drawing>
      </w:r>
    </w:p>
    <w:p w:rsidR="00E2523D" w:rsidRDefault="00E2523D" w:rsidP="00E2523D">
      <w:pPr>
        <w:spacing w:line="480" w:lineRule="auto"/>
        <w:rPr>
          <w:rFonts w:ascii="Arial" w:hAnsi="Arial"/>
          <w:i/>
        </w:rPr>
      </w:pPr>
    </w:p>
    <w:p w:rsidR="00E2523D" w:rsidRDefault="00E2523D" w:rsidP="00E2523D">
      <w:pPr>
        <w:spacing w:line="480" w:lineRule="auto"/>
        <w:rPr>
          <w:rFonts w:ascii="Arial" w:hAnsi="Arial"/>
          <w:i/>
        </w:rPr>
      </w:pPr>
    </w:p>
    <w:p w:rsidR="00775B0C" w:rsidRDefault="00775B0C" w:rsidP="00E2523D">
      <w:pPr>
        <w:spacing w:line="480" w:lineRule="auto"/>
        <w:rPr>
          <w:rFonts w:ascii="Arial" w:hAnsi="Arial"/>
          <w:i/>
        </w:rPr>
      </w:pPr>
    </w:p>
    <w:p w:rsidR="00E2523D" w:rsidRDefault="00E2523D" w:rsidP="00E2523D">
      <w:pPr>
        <w:spacing w:line="480" w:lineRule="auto"/>
        <w:rPr>
          <w:rFonts w:ascii="Arial" w:hAnsi="Arial"/>
          <w:i/>
        </w:rPr>
      </w:pPr>
    </w:p>
    <w:p w:rsidR="00E2523D" w:rsidRPr="00775B0C" w:rsidRDefault="00E2523D" w:rsidP="00452B11">
      <w:pPr>
        <w:rPr>
          <w:rFonts w:ascii="Arial" w:hAnsi="Arial"/>
        </w:rPr>
      </w:pPr>
      <w:r w:rsidRPr="00775B0C">
        <w:rPr>
          <w:rFonts w:ascii="Arial" w:hAnsi="Arial"/>
        </w:rPr>
        <w:t>Appendix C</w:t>
      </w:r>
    </w:p>
    <w:p w:rsidR="00452B11" w:rsidRDefault="00E2523D" w:rsidP="00452B11">
      <w:pPr>
        <w:ind w:firstLine="720"/>
        <w:rPr>
          <w:rFonts w:ascii="Arial" w:hAnsi="Arial"/>
          <w:i/>
        </w:rPr>
      </w:pPr>
      <w:r w:rsidRPr="00775B0C">
        <w:rPr>
          <w:rFonts w:ascii="Arial" w:hAnsi="Arial"/>
          <w:i/>
        </w:rPr>
        <w:t>Yearly July Precipitation</w:t>
      </w:r>
    </w:p>
    <w:p w:rsidR="00E2523D" w:rsidRDefault="00E2523D" w:rsidP="00452B11">
      <w:pPr>
        <w:jc w:val="center"/>
        <w:rPr>
          <w:rFonts w:ascii="Arial" w:hAnsi="Arial"/>
        </w:rPr>
      </w:pPr>
      <w:r>
        <w:rPr>
          <w:rFonts w:ascii="Arial" w:hAnsi="Arial"/>
          <w:noProof/>
        </w:rPr>
        <w:drawing>
          <wp:inline distT="0" distB="0" distL="0" distR="0">
            <wp:extent cx="5321300" cy="6375400"/>
            <wp:effectExtent l="25400" t="0" r="0" b="0"/>
            <wp:docPr id="53" name="Picture 28" descr=":::::Desktop:Screen Shot 2015-12-17 at 4.49.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Screen Shot 2015-12-17 at 4.49.51 PM.png"/>
                    <pic:cNvPicPr>
                      <a:picLocks noChangeAspect="1" noChangeArrowheads="1"/>
                    </pic:cNvPicPr>
                  </pic:nvPicPr>
                  <pic:blipFill>
                    <a:blip r:embed="rId41"/>
                    <a:srcRect/>
                    <a:stretch>
                      <a:fillRect/>
                    </a:stretch>
                  </pic:blipFill>
                  <pic:spPr bwMode="auto">
                    <a:xfrm>
                      <a:off x="0" y="0"/>
                      <a:ext cx="5321300" cy="6375400"/>
                    </a:xfrm>
                    <a:prstGeom prst="rect">
                      <a:avLst/>
                    </a:prstGeom>
                    <a:noFill/>
                    <a:ln w="9525">
                      <a:noFill/>
                      <a:miter lim="800000"/>
                      <a:headEnd/>
                      <a:tailEnd/>
                    </a:ln>
                  </pic:spPr>
                </pic:pic>
              </a:graphicData>
            </a:graphic>
          </wp:inline>
        </w:drawing>
      </w:r>
    </w:p>
    <w:p w:rsidR="00775B0C" w:rsidRDefault="00775B0C" w:rsidP="00E2523D">
      <w:pPr>
        <w:spacing w:line="480" w:lineRule="auto"/>
        <w:jc w:val="center"/>
        <w:rPr>
          <w:rFonts w:ascii="Arial" w:hAnsi="Arial"/>
        </w:rPr>
      </w:pPr>
      <w:r>
        <w:rPr>
          <w:rFonts w:ascii="Arial" w:hAnsi="Arial"/>
          <w:noProof/>
        </w:rPr>
        <w:drawing>
          <wp:inline distT="0" distB="0" distL="0" distR="0">
            <wp:extent cx="5461000" cy="7273679"/>
            <wp:effectExtent l="25400" t="0" r="0" b="0"/>
            <wp:docPr id="54" name="Picture 29" descr=":::::Desktop:Screen Shot 2015-12-17 at 5.04.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Screen Shot 2015-12-17 at 5.04.39 PM.png"/>
                    <pic:cNvPicPr>
                      <a:picLocks noChangeAspect="1" noChangeArrowheads="1"/>
                    </pic:cNvPicPr>
                  </pic:nvPicPr>
                  <pic:blipFill>
                    <a:blip r:embed="rId42"/>
                    <a:srcRect/>
                    <a:stretch>
                      <a:fillRect/>
                    </a:stretch>
                  </pic:blipFill>
                  <pic:spPr bwMode="auto">
                    <a:xfrm>
                      <a:off x="0" y="0"/>
                      <a:ext cx="5461000" cy="7273679"/>
                    </a:xfrm>
                    <a:prstGeom prst="rect">
                      <a:avLst/>
                    </a:prstGeom>
                    <a:noFill/>
                    <a:ln w="9525">
                      <a:noFill/>
                      <a:miter lim="800000"/>
                      <a:headEnd/>
                      <a:tailEnd/>
                    </a:ln>
                  </pic:spPr>
                </pic:pic>
              </a:graphicData>
            </a:graphic>
          </wp:inline>
        </w:drawing>
      </w:r>
    </w:p>
    <w:p w:rsidR="00775B0C" w:rsidRDefault="00775B0C" w:rsidP="00E2523D">
      <w:pPr>
        <w:spacing w:line="480" w:lineRule="auto"/>
        <w:jc w:val="center"/>
        <w:rPr>
          <w:rFonts w:ascii="Arial" w:hAnsi="Arial"/>
        </w:rPr>
      </w:pPr>
      <w:r>
        <w:rPr>
          <w:rFonts w:ascii="Arial" w:hAnsi="Arial"/>
          <w:noProof/>
        </w:rPr>
        <w:drawing>
          <wp:inline distT="0" distB="0" distL="0" distR="0">
            <wp:extent cx="5283200" cy="7086600"/>
            <wp:effectExtent l="25400" t="0" r="0" b="0"/>
            <wp:docPr id="55" name="Picture 30" descr=":::::Desktop:Screen Shot 2015-12-17 at 5.05.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Screen Shot 2015-12-17 at 5.05.23 PM.png"/>
                    <pic:cNvPicPr>
                      <a:picLocks noChangeAspect="1" noChangeArrowheads="1"/>
                    </pic:cNvPicPr>
                  </pic:nvPicPr>
                  <pic:blipFill>
                    <a:blip r:embed="rId43"/>
                    <a:srcRect/>
                    <a:stretch>
                      <a:fillRect/>
                    </a:stretch>
                  </pic:blipFill>
                  <pic:spPr bwMode="auto">
                    <a:xfrm>
                      <a:off x="0" y="0"/>
                      <a:ext cx="5283200" cy="7086600"/>
                    </a:xfrm>
                    <a:prstGeom prst="rect">
                      <a:avLst/>
                    </a:prstGeom>
                    <a:noFill/>
                    <a:ln w="9525">
                      <a:noFill/>
                      <a:miter lim="800000"/>
                      <a:headEnd/>
                      <a:tailEnd/>
                    </a:ln>
                  </pic:spPr>
                </pic:pic>
              </a:graphicData>
            </a:graphic>
          </wp:inline>
        </w:drawing>
      </w:r>
    </w:p>
    <w:p w:rsidR="00775B0C" w:rsidRDefault="00775B0C" w:rsidP="00E2523D">
      <w:pPr>
        <w:spacing w:line="480" w:lineRule="auto"/>
        <w:jc w:val="center"/>
        <w:rPr>
          <w:rFonts w:ascii="Arial" w:hAnsi="Arial"/>
        </w:rPr>
      </w:pPr>
      <w:r>
        <w:rPr>
          <w:rFonts w:ascii="Arial" w:hAnsi="Arial"/>
          <w:noProof/>
        </w:rPr>
        <w:drawing>
          <wp:inline distT="0" distB="0" distL="0" distR="0">
            <wp:extent cx="5422900" cy="6858000"/>
            <wp:effectExtent l="25400" t="0" r="0" b="0"/>
            <wp:docPr id="56" name="Picture 31" descr=":::::Desktop:Screen Shot 2015-12-17 at 5.05.36 P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Screen Shot 2015-12-17 at 5.05.36 PM 1.png"/>
                    <pic:cNvPicPr>
                      <a:picLocks noChangeAspect="1" noChangeArrowheads="1"/>
                    </pic:cNvPicPr>
                  </pic:nvPicPr>
                  <pic:blipFill>
                    <a:blip r:embed="rId44"/>
                    <a:srcRect/>
                    <a:stretch>
                      <a:fillRect/>
                    </a:stretch>
                  </pic:blipFill>
                  <pic:spPr bwMode="auto">
                    <a:xfrm>
                      <a:off x="0" y="0"/>
                      <a:ext cx="5422900" cy="6858000"/>
                    </a:xfrm>
                    <a:prstGeom prst="rect">
                      <a:avLst/>
                    </a:prstGeom>
                    <a:noFill/>
                    <a:ln w="9525">
                      <a:noFill/>
                      <a:miter lim="800000"/>
                      <a:headEnd/>
                      <a:tailEnd/>
                    </a:ln>
                  </pic:spPr>
                </pic:pic>
              </a:graphicData>
            </a:graphic>
          </wp:inline>
        </w:drawing>
      </w:r>
    </w:p>
    <w:p w:rsidR="00775B0C" w:rsidRDefault="00775B0C" w:rsidP="00E2523D">
      <w:pPr>
        <w:spacing w:line="480" w:lineRule="auto"/>
        <w:jc w:val="center"/>
        <w:rPr>
          <w:rFonts w:ascii="Arial" w:hAnsi="Arial"/>
        </w:rPr>
      </w:pPr>
      <w:r>
        <w:rPr>
          <w:rFonts w:ascii="Arial" w:hAnsi="Arial"/>
          <w:noProof/>
        </w:rPr>
        <w:drawing>
          <wp:inline distT="0" distB="0" distL="0" distR="0">
            <wp:extent cx="5194300" cy="6858000"/>
            <wp:effectExtent l="25400" t="0" r="0" b="0"/>
            <wp:docPr id="57" name="Picture 32" descr=":::::Desktop:Screen Shot 2015-12-17 at 5.05.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 Shot 2015-12-17 at 5.05.48 PM.png"/>
                    <pic:cNvPicPr>
                      <a:picLocks noChangeAspect="1" noChangeArrowheads="1"/>
                    </pic:cNvPicPr>
                  </pic:nvPicPr>
                  <pic:blipFill>
                    <a:blip r:embed="rId45"/>
                    <a:srcRect/>
                    <a:stretch>
                      <a:fillRect/>
                    </a:stretch>
                  </pic:blipFill>
                  <pic:spPr bwMode="auto">
                    <a:xfrm>
                      <a:off x="0" y="0"/>
                      <a:ext cx="5194300" cy="6858000"/>
                    </a:xfrm>
                    <a:prstGeom prst="rect">
                      <a:avLst/>
                    </a:prstGeom>
                    <a:noFill/>
                    <a:ln w="9525">
                      <a:noFill/>
                      <a:miter lim="800000"/>
                      <a:headEnd/>
                      <a:tailEnd/>
                    </a:ln>
                  </pic:spPr>
                </pic:pic>
              </a:graphicData>
            </a:graphic>
          </wp:inline>
        </w:drawing>
      </w:r>
    </w:p>
    <w:p w:rsidR="00775B0C" w:rsidRDefault="00775B0C" w:rsidP="00E2523D">
      <w:pPr>
        <w:spacing w:line="480" w:lineRule="auto"/>
        <w:jc w:val="center"/>
        <w:rPr>
          <w:rFonts w:ascii="Arial" w:hAnsi="Arial"/>
        </w:rPr>
      </w:pPr>
    </w:p>
    <w:p w:rsidR="00D935BE" w:rsidRDefault="00775B0C" w:rsidP="00120F77">
      <w:pPr>
        <w:spacing w:line="480" w:lineRule="auto"/>
        <w:jc w:val="center"/>
        <w:rPr>
          <w:rFonts w:ascii="Arial" w:hAnsi="Arial"/>
        </w:rPr>
      </w:pPr>
      <w:r>
        <w:rPr>
          <w:rFonts w:ascii="Arial" w:hAnsi="Arial"/>
          <w:noProof/>
        </w:rPr>
        <w:drawing>
          <wp:inline distT="0" distB="0" distL="0" distR="0">
            <wp:extent cx="5346700" cy="6934200"/>
            <wp:effectExtent l="25400" t="0" r="0" b="0"/>
            <wp:docPr id="58" name="Picture 33" descr=":::::Desktop:Screen Shot 2015-12-17 at 5.05.5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Screen Shot 2015-12-17 at 5.05.57 PM.png"/>
                    <pic:cNvPicPr>
                      <a:picLocks noChangeAspect="1" noChangeArrowheads="1"/>
                    </pic:cNvPicPr>
                  </pic:nvPicPr>
                  <pic:blipFill>
                    <a:blip r:embed="rId46"/>
                    <a:srcRect/>
                    <a:stretch>
                      <a:fillRect/>
                    </a:stretch>
                  </pic:blipFill>
                  <pic:spPr bwMode="auto">
                    <a:xfrm>
                      <a:off x="0" y="0"/>
                      <a:ext cx="5350823" cy="6939547"/>
                    </a:xfrm>
                    <a:prstGeom prst="rect">
                      <a:avLst/>
                    </a:prstGeom>
                    <a:noFill/>
                    <a:ln w="9525">
                      <a:noFill/>
                      <a:miter lim="800000"/>
                      <a:headEnd/>
                      <a:tailEnd/>
                    </a:ln>
                  </pic:spPr>
                </pic:pic>
              </a:graphicData>
            </a:graphic>
          </wp:inline>
        </w:drawing>
      </w:r>
      <w:r w:rsidR="007F5F42">
        <w:rPr>
          <w:rFonts w:ascii="Arial" w:hAnsi="Arial"/>
          <w:noProof/>
        </w:rPr>
        <w:drawing>
          <wp:inline distT="0" distB="0" distL="0" distR="0">
            <wp:extent cx="5397500" cy="6629400"/>
            <wp:effectExtent l="25400" t="0" r="0" b="0"/>
            <wp:docPr id="60" name="Picture 34" descr=":::::Desktop:Screen Shot 2015-12-17 at 5.06.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Screen Shot 2015-12-17 at 5.06.10 PM.png"/>
                    <pic:cNvPicPr>
                      <a:picLocks noChangeAspect="1" noChangeArrowheads="1"/>
                    </pic:cNvPicPr>
                  </pic:nvPicPr>
                  <pic:blipFill>
                    <a:blip r:embed="rId47"/>
                    <a:srcRect/>
                    <a:stretch>
                      <a:fillRect/>
                    </a:stretch>
                  </pic:blipFill>
                  <pic:spPr bwMode="auto">
                    <a:xfrm>
                      <a:off x="0" y="0"/>
                      <a:ext cx="5397500" cy="6629400"/>
                    </a:xfrm>
                    <a:prstGeom prst="rect">
                      <a:avLst/>
                    </a:prstGeom>
                    <a:noFill/>
                    <a:ln w="9525">
                      <a:noFill/>
                      <a:miter lim="800000"/>
                      <a:headEnd/>
                      <a:tailEnd/>
                    </a:ln>
                  </pic:spPr>
                </pic:pic>
              </a:graphicData>
            </a:graphic>
          </wp:inline>
        </w:drawing>
      </w:r>
    </w:p>
    <w:p w:rsidR="00BB45E5" w:rsidRDefault="00BB45E5" w:rsidP="00120F77">
      <w:pPr>
        <w:spacing w:line="480" w:lineRule="auto"/>
        <w:jc w:val="center"/>
        <w:rPr>
          <w:rFonts w:ascii="Arial" w:hAnsi="Arial"/>
        </w:rPr>
      </w:pPr>
      <w:r>
        <w:rPr>
          <w:rFonts w:ascii="Arial" w:hAnsi="Arial"/>
          <w:noProof/>
        </w:rPr>
        <w:drawing>
          <wp:inline distT="0" distB="0" distL="0" distR="0">
            <wp:extent cx="5486400" cy="2781300"/>
            <wp:effectExtent l="25400" t="0" r="0" b="0"/>
            <wp:docPr id="22" name="Picture 10" descr=":::::Desktop:Screen Shot 2015-12-18 at 12.46.1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 Shot 2015-12-18 at 12.46.19 AM.png"/>
                    <pic:cNvPicPr>
                      <a:picLocks noChangeAspect="1" noChangeArrowheads="1"/>
                    </pic:cNvPicPr>
                  </pic:nvPicPr>
                  <pic:blipFill>
                    <a:blip r:embed="rId48"/>
                    <a:srcRect/>
                    <a:stretch>
                      <a:fillRect/>
                    </a:stretch>
                  </pic:blipFill>
                  <pic:spPr bwMode="auto">
                    <a:xfrm>
                      <a:off x="0" y="0"/>
                      <a:ext cx="5486400" cy="2781300"/>
                    </a:xfrm>
                    <a:prstGeom prst="rect">
                      <a:avLst/>
                    </a:prstGeom>
                    <a:noFill/>
                    <a:ln w="9525">
                      <a:noFill/>
                      <a:miter lim="800000"/>
                      <a:headEnd/>
                      <a:tailEnd/>
                    </a:ln>
                  </pic:spPr>
                </pic:pic>
              </a:graphicData>
            </a:graphic>
          </wp:inline>
        </w:drawing>
      </w:r>
    </w:p>
    <w:p w:rsidR="00BB45E5" w:rsidRDefault="00BB45E5" w:rsidP="00120F77">
      <w:pPr>
        <w:spacing w:line="480" w:lineRule="auto"/>
        <w:jc w:val="center"/>
        <w:rPr>
          <w:rFonts w:ascii="Arial" w:hAnsi="Arial"/>
        </w:rPr>
      </w:pPr>
      <w:r>
        <w:rPr>
          <w:rFonts w:ascii="Arial" w:hAnsi="Arial"/>
          <w:noProof/>
        </w:rPr>
        <w:drawing>
          <wp:inline distT="0" distB="0" distL="0" distR="0">
            <wp:extent cx="5499100" cy="3187700"/>
            <wp:effectExtent l="25400" t="0" r="0" b="0"/>
            <wp:docPr id="23" name="Picture 11" descr=":::::Desktop:Screen Shot 2015-12-18 at 12.46.4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 Shot 2015-12-18 at 12.46.42 AM.png"/>
                    <pic:cNvPicPr>
                      <a:picLocks noChangeAspect="1" noChangeArrowheads="1"/>
                    </pic:cNvPicPr>
                  </pic:nvPicPr>
                  <pic:blipFill>
                    <a:blip r:embed="rId49"/>
                    <a:srcRect/>
                    <a:stretch>
                      <a:fillRect/>
                    </a:stretch>
                  </pic:blipFill>
                  <pic:spPr bwMode="auto">
                    <a:xfrm>
                      <a:off x="0" y="0"/>
                      <a:ext cx="5499100" cy="3187700"/>
                    </a:xfrm>
                    <a:prstGeom prst="rect">
                      <a:avLst/>
                    </a:prstGeom>
                    <a:noFill/>
                    <a:ln w="9525">
                      <a:noFill/>
                      <a:miter lim="800000"/>
                      <a:headEnd/>
                      <a:tailEnd/>
                    </a:ln>
                  </pic:spPr>
                </pic:pic>
              </a:graphicData>
            </a:graphic>
          </wp:inline>
        </w:drawing>
      </w:r>
    </w:p>
    <w:p w:rsidR="00BB45E5" w:rsidRDefault="00BB45E5" w:rsidP="00120F77">
      <w:pPr>
        <w:spacing w:line="480" w:lineRule="auto"/>
        <w:jc w:val="center"/>
        <w:rPr>
          <w:rFonts w:ascii="Arial" w:hAnsi="Arial"/>
        </w:rPr>
      </w:pPr>
      <w:r>
        <w:rPr>
          <w:rFonts w:ascii="Arial" w:hAnsi="Arial"/>
          <w:noProof/>
        </w:rPr>
        <w:drawing>
          <wp:inline distT="0" distB="0" distL="0" distR="0">
            <wp:extent cx="5499100" cy="3162300"/>
            <wp:effectExtent l="25400" t="0" r="0" b="0"/>
            <wp:docPr id="24" name="Picture 12" descr=":::::Desktop:Screen Shot 2015-12-18 at 12.46.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 Shot 2015-12-18 at 12.46.51 AM.png"/>
                    <pic:cNvPicPr>
                      <a:picLocks noChangeAspect="1" noChangeArrowheads="1"/>
                    </pic:cNvPicPr>
                  </pic:nvPicPr>
                  <pic:blipFill>
                    <a:blip r:embed="rId50"/>
                    <a:srcRect/>
                    <a:stretch>
                      <a:fillRect/>
                    </a:stretch>
                  </pic:blipFill>
                  <pic:spPr bwMode="auto">
                    <a:xfrm>
                      <a:off x="0" y="0"/>
                      <a:ext cx="5499100" cy="3162300"/>
                    </a:xfrm>
                    <a:prstGeom prst="rect">
                      <a:avLst/>
                    </a:prstGeom>
                    <a:noFill/>
                    <a:ln w="9525">
                      <a:noFill/>
                      <a:miter lim="800000"/>
                      <a:headEnd/>
                      <a:tailEnd/>
                    </a:ln>
                  </pic:spPr>
                </pic:pic>
              </a:graphicData>
            </a:graphic>
          </wp:inline>
        </w:drawing>
      </w:r>
    </w:p>
    <w:p w:rsidR="00BB45E5" w:rsidRDefault="00BB45E5" w:rsidP="00120F77">
      <w:pPr>
        <w:spacing w:line="480" w:lineRule="auto"/>
        <w:jc w:val="center"/>
        <w:rPr>
          <w:rFonts w:ascii="Arial" w:hAnsi="Arial"/>
        </w:rPr>
      </w:pPr>
      <w:r>
        <w:rPr>
          <w:rFonts w:ascii="Arial" w:hAnsi="Arial"/>
          <w:noProof/>
        </w:rPr>
        <w:drawing>
          <wp:inline distT="0" distB="0" distL="0" distR="0">
            <wp:extent cx="5461000" cy="3200400"/>
            <wp:effectExtent l="25400" t="0" r="0" b="0"/>
            <wp:docPr id="26" name="Picture 13" descr=":::::Desktop:Screen Shot 2015-12-18 at 12.47.0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 Shot 2015-12-18 at 12.47.02 AM.png"/>
                    <pic:cNvPicPr>
                      <a:picLocks noChangeAspect="1" noChangeArrowheads="1"/>
                    </pic:cNvPicPr>
                  </pic:nvPicPr>
                  <pic:blipFill>
                    <a:blip r:embed="rId51"/>
                    <a:srcRect/>
                    <a:stretch>
                      <a:fillRect/>
                    </a:stretch>
                  </pic:blipFill>
                  <pic:spPr bwMode="auto">
                    <a:xfrm>
                      <a:off x="0" y="0"/>
                      <a:ext cx="5461000" cy="3200400"/>
                    </a:xfrm>
                    <a:prstGeom prst="rect">
                      <a:avLst/>
                    </a:prstGeom>
                    <a:noFill/>
                    <a:ln w="9525">
                      <a:noFill/>
                      <a:miter lim="800000"/>
                      <a:headEnd/>
                      <a:tailEnd/>
                    </a:ln>
                  </pic:spPr>
                </pic:pic>
              </a:graphicData>
            </a:graphic>
          </wp:inline>
        </w:drawing>
      </w:r>
    </w:p>
    <w:p w:rsidR="00BB45E5" w:rsidRDefault="00BB45E5" w:rsidP="00120F77">
      <w:pPr>
        <w:spacing w:line="480" w:lineRule="auto"/>
        <w:jc w:val="center"/>
        <w:rPr>
          <w:rFonts w:ascii="Arial" w:hAnsi="Arial"/>
        </w:rPr>
      </w:pPr>
      <w:r>
        <w:rPr>
          <w:rFonts w:ascii="Arial" w:hAnsi="Arial"/>
          <w:noProof/>
        </w:rPr>
        <w:drawing>
          <wp:inline distT="0" distB="0" distL="0" distR="0">
            <wp:extent cx="5473700" cy="3175000"/>
            <wp:effectExtent l="25400" t="0" r="0" b="0"/>
            <wp:docPr id="27" name="Picture 14" descr=":::::Desktop:Screen Shot 2015-12-18 at 12.47.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 Shot 2015-12-18 at 12.47.11 AM.png"/>
                    <pic:cNvPicPr>
                      <a:picLocks noChangeAspect="1" noChangeArrowheads="1"/>
                    </pic:cNvPicPr>
                  </pic:nvPicPr>
                  <pic:blipFill>
                    <a:blip r:embed="rId52"/>
                    <a:srcRect/>
                    <a:stretch>
                      <a:fillRect/>
                    </a:stretch>
                  </pic:blipFill>
                  <pic:spPr bwMode="auto">
                    <a:xfrm>
                      <a:off x="0" y="0"/>
                      <a:ext cx="5473700" cy="3175000"/>
                    </a:xfrm>
                    <a:prstGeom prst="rect">
                      <a:avLst/>
                    </a:prstGeom>
                    <a:noFill/>
                    <a:ln w="9525">
                      <a:noFill/>
                      <a:miter lim="800000"/>
                      <a:headEnd/>
                      <a:tailEnd/>
                    </a:ln>
                  </pic:spPr>
                </pic:pic>
              </a:graphicData>
            </a:graphic>
          </wp:inline>
        </w:drawing>
      </w:r>
    </w:p>
    <w:p w:rsidR="00BB45E5" w:rsidRDefault="00BB45E5" w:rsidP="00120F77">
      <w:pPr>
        <w:spacing w:line="480" w:lineRule="auto"/>
        <w:jc w:val="center"/>
        <w:rPr>
          <w:rFonts w:ascii="Arial" w:hAnsi="Arial"/>
        </w:rPr>
      </w:pPr>
      <w:r>
        <w:rPr>
          <w:rFonts w:ascii="Arial" w:hAnsi="Arial"/>
          <w:noProof/>
        </w:rPr>
        <w:drawing>
          <wp:inline distT="0" distB="0" distL="0" distR="0">
            <wp:extent cx="5473700" cy="3187700"/>
            <wp:effectExtent l="25400" t="0" r="0" b="0"/>
            <wp:docPr id="28" name="Picture 15" descr=":::::Desktop:Screen Shot 2015-12-18 at 12.48.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5-12-18 at 12.48.46 AM.png"/>
                    <pic:cNvPicPr>
                      <a:picLocks noChangeAspect="1" noChangeArrowheads="1"/>
                    </pic:cNvPicPr>
                  </pic:nvPicPr>
                  <pic:blipFill>
                    <a:blip r:embed="rId53"/>
                    <a:srcRect/>
                    <a:stretch>
                      <a:fillRect/>
                    </a:stretch>
                  </pic:blipFill>
                  <pic:spPr bwMode="auto">
                    <a:xfrm>
                      <a:off x="0" y="0"/>
                      <a:ext cx="5473700" cy="3187700"/>
                    </a:xfrm>
                    <a:prstGeom prst="rect">
                      <a:avLst/>
                    </a:prstGeom>
                    <a:noFill/>
                    <a:ln w="9525">
                      <a:noFill/>
                      <a:miter lim="800000"/>
                      <a:headEnd/>
                      <a:tailEnd/>
                    </a:ln>
                  </pic:spPr>
                </pic:pic>
              </a:graphicData>
            </a:graphic>
          </wp:inline>
        </w:drawing>
      </w:r>
    </w:p>
    <w:p w:rsidR="00BB45E5" w:rsidRDefault="00BB45E5" w:rsidP="00120F77">
      <w:pPr>
        <w:spacing w:line="480" w:lineRule="auto"/>
        <w:jc w:val="center"/>
        <w:rPr>
          <w:rFonts w:ascii="Arial" w:hAnsi="Arial"/>
        </w:rPr>
      </w:pPr>
      <w:r>
        <w:rPr>
          <w:rFonts w:ascii="Arial" w:hAnsi="Arial"/>
          <w:noProof/>
        </w:rPr>
        <w:drawing>
          <wp:inline distT="0" distB="0" distL="0" distR="0">
            <wp:extent cx="5486400" cy="3187700"/>
            <wp:effectExtent l="25400" t="0" r="0" b="0"/>
            <wp:docPr id="29" name="Picture 16" descr=":::::Desktop:Screen Shot 2015-12-18 at 12.48.5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 Shot 2015-12-18 at 12.48.54 AM.png"/>
                    <pic:cNvPicPr>
                      <a:picLocks noChangeAspect="1" noChangeArrowheads="1"/>
                    </pic:cNvPicPr>
                  </pic:nvPicPr>
                  <pic:blipFill>
                    <a:blip r:embed="rId54"/>
                    <a:srcRect/>
                    <a:stretch>
                      <a:fillRect/>
                    </a:stretch>
                  </pic:blipFill>
                  <pic:spPr bwMode="auto">
                    <a:xfrm>
                      <a:off x="0" y="0"/>
                      <a:ext cx="5486400" cy="3187700"/>
                    </a:xfrm>
                    <a:prstGeom prst="rect">
                      <a:avLst/>
                    </a:prstGeom>
                    <a:noFill/>
                    <a:ln w="9525">
                      <a:noFill/>
                      <a:miter lim="800000"/>
                      <a:headEnd/>
                      <a:tailEnd/>
                    </a:ln>
                  </pic:spPr>
                </pic:pic>
              </a:graphicData>
            </a:graphic>
          </wp:inline>
        </w:drawing>
      </w:r>
    </w:p>
    <w:p w:rsidR="00D935BE" w:rsidRDefault="00BB45E5" w:rsidP="00120F77">
      <w:pPr>
        <w:spacing w:line="480" w:lineRule="auto"/>
        <w:jc w:val="center"/>
        <w:rPr>
          <w:rFonts w:ascii="Arial" w:hAnsi="Arial"/>
        </w:rPr>
      </w:pPr>
      <w:r>
        <w:rPr>
          <w:rFonts w:ascii="Arial" w:hAnsi="Arial"/>
          <w:noProof/>
        </w:rPr>
        <w:drawing>
          <wp:inline distT="0" distB="0" distL="0" distR="0">
            <wp:extent cx="5486400" cy="2501900"/>
            <wp:effectExtent l="25400" t="0" r="0" b="0"/>
            <wp:docPr id="32" name="Picture 17" descr=":::::Desktop:Screen Shot 2015-12-18 at 12.49.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 Shot 2015-12-18 at 12.49.41 AM.png"/>
                    <pic:cNvPicPr>
                      <a:picLocks noChangeAspect="1" noChangeArrowheads="1"/>
                    </pic:cNvPicPr>
                  </pic:nvPicPr>
                  <pic:blipFill>
                    <a:blip r:embed="rId55"/>
                    <a:srcRect/>
                    <a:stretch>
                      <a:fillRect/>
                    </a:stretch>
                  </pic:blipFill>
                  <pic:spPr bwMode="auto">
                    <a:xfrm>
                      <a:off x="0" y="0"/>
                      <a:ext cx="5486400" cy="2501900"/>
                    </a:xfrm>
                    <a:prstGeom prst="rect">
                      <a:avLst/>
                    </a:prstGeom>
                    <a:noFill/>
                    <a:ln w="9525">
                      <a:noFill/>
                      <a:miter lim="800000"/>
                      <a:headEnd/>
                      <a:tailEnd/>
                    </a:ln>
                  </pic:spPr>
                </pic:pic>
              </a:graphicData>
            </a:graphic>
          </wp:inline>
        </w:drawing>
      </w:r>
    </w:p>
    <w:p w:rsidR="00D935BE" w:rsidRDefault="00D935BE" w:rsidP="00120F77">
      <w:pPr>
        <w:spacing w:line="480" w:lineRule="auto"/>
        <w:jc w:val="center"/>
        <w:rPr>
          <w:rFonts w:ascii="Arial" w:hAnsi="Arial"/>
        </w:rPr>
      </w:pPr>
    </w:p>
    <w:p w:rsidR="00BB45E5" w:rsidRDefault="00BB45E5" w:rsidP="00120F77">
      <w:pPr>
        <w:spacing w:line="480" w:lineRule="auto"/>
        <w:jc w:val="center"/>
        <w:rPr>
          <w:rFonts w:ascii="Arial" w:hAnsi="Arial"/>
        </w:rPr>
      </w:pPr>
    </w:p>
    <w:p w:rsidR="00BB45E5" w:rsidRDefault="00BB45E5" w:rsidP="00120F77">
      <w:pPr>
        <w:spacing w:line="480" w:lineRule="auto"/>
        <w:jc w:val="center"/>
        <w:rPr>
          <w:rFonts w:ascii="Arial" w:hAnsi="Arial"/>
        </w:rPr>
      </w:pPr>
    </w:p>
    <w:p w:rsidR="00BB45E5" w:rsidRDefault="00BB45E5" w:rsidP="00BB45E5">
      <w:pPr>
        <w:rPr>
          <w:rFonts w:ascii="Arial" w:hAnsi="Arial"/>
        </w:rPr>
      </w:pPr>
    </w:p>
    <w:p w:rsidR="00BB45E5" w:rsidRPr="00BB45E5" w:rsidRDefault="00BB45E5" w:rsidP="00BB45E5">
      <w:pPr>
        <w:rPr>
          <w:rFonts w:ascii="Arial" w:hAnsi="Arial"/>
        </w:rPr>
      </w:pPr>
    </w:p>
    <w:p w:rsidR="00BB45E5" w:rsidRDefault="00BB45E5" w:rsidP="00D935BE">
      <w:pPr>
        <w:rPr>
          <w:rFonts w:ascii="Arial" w:hAnsi="Arial"/>
        </w:rPr>
      </w:pPr>
      <w:r>
        <w:rPr>
          <w:rFonts w:ascii="Arial" w:hAnsi="Arial"/>
        </w:rPr>
        <w:t>Appendix D</w:t>
      </w:r>
    </w:p>
    <w:p w:rsidR="00D935BE" w:rsidRPr="00BB45E5" w:rsidRDefault="00BB45E5" w:rsidP="00D935BE">
      <w:pPr>
        <w:rPr>
          <w:rFonts w:ascii="Arial" w:hAnsi="Arial"/>
          <w:i/>
        </w:rPr>
      </w:pPr>
      <w:r>
        <w:rPr>
          <w:rFonts w:ascii="Arial" w:hAnsi="Arial"/>
        </w:rPr>
        <w:tab/>
      </w:r>
      <w:r>
        <w:rPr>
          <w:rFonts w:ascii="Arial" w:hAnsi="Arial"/>
          <w:i/>
        </w:rPr>
        <w:t>Annual Runoff</w:t>
      </w:r>
    </w:p>
    <w:p w:rsidR="00BB45E5" w:rsidRDefault="00BB45E5" w:rsidP="00BB45E5">
      <w:pPr>
        <w:jc w:val="center"/>
        <w:rPr>
          <w:rFonts w:ascii="Arial" w:hAnsi="Arial"/>
        </w:rPr>
      </w:pPr>
      <w:r>
        <w:rPr>
          <w:rFonts w:ascii="Arial" w:hAnsi="Arial"/>
          <w:noProof/>
        </w:rPr>
        <w:drawing>
          <wp:inline distT="0" distB="0" distL="0" distR="0">
            <wp:extent cx="4140200" cy="6961150"/>
            <wp:effectExtent l="25400" t="0" r="0" b="0"/>
            <wp:docPr id="35" name="Picture 18" descr=":::::Desktop:Screen Shot 2015-12-18 at 12.51.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 Shot 2015-12-18 at 12.51.53 AM.png"/>
                    <pic:cNvPicPr>
                      <a:picLocks noChangeAspect="1" noChangeArrowheads="1"/>
                    </pic:cNvPicPr>
                  </pic:nvPicPr>
                  <pic:blipFill>
                    <a:blip r:embed="rId56"/>
                    <a:srcRect/>
                    <a:stretch>
                      <a:fillRect/>
                    </a:stretch>
                  </pic:blipFill>
                  <pic:spPr bwMode="auto">
                    <a:xfrm>
                      <a:off x="0" y="0"/>
                      <a:ext cx="4140200" cy="6961150"/>
                    </a:xfrm>
                    <a:prstGeom prst="rect">
                      <a:avLst/>
                    </a:prstGeom>
                    <a:noFill/>
                    <a:ln w="9525">
                      <a:noFill/>
                      <a:miter lim="800000"/>
                      <a:headEnd/>
                      <a:tailEnd/>
                    </a:ln>
                  </pic:spPr>
                </pic:pic>
              </a:graphicData>
            </a:graphic>
          </wp:inline>
        </w:drawing>
      </w:r>
    </w:p>
    <w:p w:rsidR="00BB45E5" w:rsidRDefault="00BB45E5" w:rsidP="00BB45E5">
      <w:pPr>
        <w:jc w:val="center"/>
        <w:rPr>
          <w:rFonts w:ascii="Arial" w:hAnsi="Arial"/>
        </w:rPr>
      </w:pPr>
      <w:r>
        <w:rPr>
          <w:rFonts w:ascii="Arial" w:hAnsi="Arial"/>
          <w:noProof/>
        </w:rPr>
        <w:drawing>
          <wp:inline distT="0" distB="0" distL="0" distR="0">
            <wp:extent cx="3733800" cy="8019553"/>
            <wp:effectExtent l="25400" t="0" r="0" b="0"/>
            <wp:docPr id="36" name="Picture 19" descr=":::::Desktop:Screen Shot 2015-12-18 at 12.52.5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 Shot 2015-12-18 at 12.52.56 AM.png"/>
                    <pic:cNvPicPr>
                      <a:picLocks noChangeAspect="1" noChangeArrowheads="1"/>
                    </pic:cNvPicPr>
                  </pic:nvPicPr>
                  <pic:blipFill>
                    <a:blip r:embed="rId57"/>
                    <a:srcRect/>
                    <a:stretch>
                      <a:fillRect/>
                    </a:stretch>
                  </pic:blipFill>
                  <pic:spPr bwMode="auto">
                    <a:xfrm>
                      <a:off x="0" y="0"/>
                      <a:ext cx="3733800" cy="8019553"/>
                    </a:xfrm>
                    <a:prstGeom prst="rect">
                      <a:avLst/>
                    </a:prstGeom>
                    <a:noFill/>
                    <a:ln w="9525">
                      <a:noFill/>
                      <a:miter lim="800000"/>
                      <a:headEnd/>
                      <a:tailEnd/>
                    </a:ln>
                  </pic:spPr>
                </pic:pic>
              </a:graphicData>
            </a:graphic>
          </wp:inline>
        </w:drawing>
      </w:r>
    </w:p>
    <w:p w:rsidR="00BB45E5" w:rsidRDefault="00BB45E5" w:rsidP="00BB45E5">
      <w:pPr>
        <w:jc w:val="center"/>
        <w:rPr>
          <w:rFonts w:ascii="Arial" w:hAnsi="Arial"/>
        </w:rPr>
      </w:pPr>
      <w:r>
        <w:rPr>
          <w:rFonts w:ascii="Arial" w:hAnsi="Arial"/>
          <w:noProof/>
        </w:rPr>
        <w:drawing>
          <wp:inline distT="0" distB="0" distL="0" distR="0">
            <wp:extent cx="4533900" cy="3225800"/>
            <wp:effectExtent l="25400" t="0" r="0" b="0"/>
            <wp:docPr id="37" name="Picture 20" descr=":::::Desktop:Screen Shot 2015-12-18 at 12.53.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reen Shot 2015-12-18 at 12.53.32 AM.png"/>
                    <pic:cNvPicPr>
                      <a:picLocks noChangeAspect="1" noChangeArrowheads="1"/>
                    </pic:cNvPicPr>
                  </pic:nvPicPr>
                  <pic:blipFill>
                    <a:blip r:embed="rId58"/>
                    <a:srcRect/>
                    <a:stretch>
                      <a:fillRect/>
                    </a:stretch>
                  </pic:blipFill>
                  <pic:spPr bwMode="auto">
                    <a:xfrm>
                      <a:off x="0" y="0"/>
                      <a:ext cx="4533900" cy="3225800"/>
                    </a:xfrm>
                    <a:prstGeom prst="rect">
                      <a:avLst/>
                    </a:prstGeom>
                    <a:noFill/>
                    <a:ln w="9525">
                      <a:noFill/>
                      <a:miter lim="800000"/>
                      <a:headEnd/>
                      <a:tailEnd/>
                    </a:ln>
                  </pic:spPr>
                </pic:pic>
              </a:graphicData>
            </a:graphic>
          </wp:inline>
        </w:drawing>
      </w:r>
    </w:p>
    <w:p w:rsidR="006628A4" w:rsidRPr="00D935BE" w:rsidRDefault="00BB45E5" w:rsidP="00BB45E5">
      <w:pPr>
        <w:jc w:val="center"/>
        <w:rPr>
          <w:rFonts w:ascii="Arial" w:hAnsi="Arial"/>
        </w:rPr>
      </w:pPr>
      <w:r>
        <w:rPr>
          <w:rFonts w:ascii="Arial" w:hAnsi="Arial"/>
          <w:noProof/>
        </w:rPr>
        <w:drawing>
          <wp:inline distT="0" distB="0" distL="0" distR="0">
            <wp:extent cx="4216400" cy="3424972"/>
            <wp:effectExtent l="25400" t="0" r="0" b="0"/>
            <wp:docPr id="38" name="Picture 21" descr=":::::Desktop:Screen Shot 2015-12-18 at 12.53.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Screen Shot 2015-12-18 at 12.53.48 AM.png"/>
                    <pic:cNvPicPr>
                      <a:picLocks noChangeAspect="1" noChangeArrowheads="1"/>
                    </pic:cNvPicPr>
                  </pic:nvPicPr>
                  <pic:blipFill>
                    <a:blip r:embed="rId59"/>
                    <a:srcRect/>
                    <a:stretch>
                      <a:fillRect/>
                    </a:stretch>
                  </pic:blipFill>
                  <pic:spPr bwMode="auto">
                    <a:xfrm>
                      <a:off x="0" y="0"/>
                      <a:ext cx="4216400" cy="3424972"/>
                    </a:xfrm>
                    <a:prstGeom prst="rect">
                      <a:avLst/>
                    </a:prstGeom>
                    <a:noFill/>
                    <a:ln w="9525">
                      <a:noFill/>
                      <a:miter lim="800000"/>
                      <a:headEnd/>
                      <a:tailEnd/>
                    </a:ln>
                  </pic:spPr>
                </pic:pic>
              </a:graphicData>
            </a:graphic>
          </wp:inline>
        </w:drawing>
      </w:r>
    </w:p>
    <w:sectPr w:rsidR="006628A4" w:rsidRPr="00D935BE" w:rsidSect="001E6182">
      <w:headerReference w:type="even" r:id="rId60"/>
      <w:headerReference w:type="default" r:id="rId61"/>
      <w:pgSz w:w="12240" w:h="15840"/>
      <w:pgMar w:top="1440" w:right="1800" w:bottom="1440" w:left="1800" w:gutter="0"/>
      <w:titlePg/>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id="0">
    <w:p w:rsidR="002225CF" w:rsidRDefault="002225CF">
      <w:pPr>
        <w:pStyle w:val="FootnoteText"/>
      </w:pPr>
      <w:r>
        <w:rPr>
          <w:rStyle w:val="FootnoteReference"/>
        </w:rPr>
        <w:t>*</w:t>
      </w:r>
      <w:r>
        <w:t xml:space="preserve"> </w:t>
      </w:r>
      <w:r w:rsidRPr="00FD298D">
        <w:rPr>
          <w:rFonts w:ascii="Arial" w:hAnsi="Arial"/>
          <w:sz w:val="20"/>
        </w:rPr>
        <w:t>The Walnut Gulch Experimental Watershed, being a government-operated and funded research center, would likely be a reliable source of continuous long-term data for studies such as this one. The extent to which the center discusses chance for error, such as the calibration of wrist-watches and supply of back-up watches in the case of a dead battery during scheduled gauge checks, is indicative of the close attention to reliable data for any who need it.</w:t>
      </w:r>
    </w:p>
  </w:footnote>
  <w:footnote w:id="1">
    <w:p w:rsidR="002225CF" w:rsidRDefault="002225CF">
      <w:pPr>
        <w:pStyle w:val="FootnoteText"/>
      </w:pPr>
      <w:r>
        <w:rPr>
          <w:rStyle w:val="FootnoteReference"/>
        </w:rPr>
        <w:t>**</w:t>
      </w:r>
      <w:r>
        <w:t xml:space="preserve"> </w:t>
      </w:r>
      <w:r w:rsidRPr="00FD298D">
        <w:rPr>
          <w:rFonts w:ascii="Arial" w:hAnsi="Arial"/>
          <w:sz w:val="20"/>
        </w:rPr>
        <w:t>For the purpose of this study, I am limited by the extent to which the WGEW accurately publishes observed data. I am also limited by the availability of such sources in the first place; I am unable to take data on my own from Arizona, and must directly rely on published material for the body of my research.</w:t>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2225CF" w:rsidRDefault="00B05A1F" w:rsidP="006746D6">
    <w:pPr>
      <w:pStyle w:val="Header"/>
      <w:framePr w:wrap="around" w:vAnchor="text" w:hAnchor="margin" w:xAlign="right" w:y="1"/>
      <w:rPr>
        <w:rStyle w:val="PageNumber"/>
      </w:rPr>
    </w:pPr>
    <w:r>
      <w:rPr>
        <w:rStyle w:val="PageNumber"/>
      </w:rPr>
      <w:fldChar w:fldCharType="begin"/>
    </w:r>
    <w:r w:rsidR="002225CF">
      <w:rPr>
        <w:rStyle w:val="PageNumber"/>
      </w:rPr>
      <w:instrText xml:space="preserve">PAGE  </w:instrText>
    </w:r>
    <w:r>
      <w:rPr>
        <w:rStyle w:val="PageNumber"/>
      </w:rPr>
      <w:fldChar w:fldCharType="end"/>
    </w:r>
  </w:p>
  <w:p w:rsidR="002225CF" w:rsidRDefault="002225CF" w:rsidP="000E176B">
    <w:pPr>
      <w:pStyle w:val="Header"/>
      <w:ind w:right="360"/>
    </w:pPr>
  </w:p>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2225CF" w:rsidRPr="000E176B" w:rsidRDefault="00B05A1F" w:rsidP="006746D6">
    <w:pPr>
      <w:pStyle w:val="Header"/>
      <w:framePr w:wrap="around" w:vAnchor="text" w:hAnchor="margin" w:xAlign="right" w:y="1"/>
      <w:rPr>
        <w:rStyle w:val="PageNumber"/>
      </w:rPr>
    </w:pPr>
    <w:r w:rsidRPr="000E176B">
      <w:rPr>
        <w:rStyle w:val="PageNumber"/>
        <w:rFonts w:ascii="Arial" w:hAnsi="Arial"/>
        <w:b/>
      </w:rPr>
      <w:fldChar w:fldCharType="begin"/>
    </w:r>
    <w:r w:rsidR="002225CF" w:rsidRPr="000E176B">
      <w:rPr>
        <w:rStyle w:val="PageNumber"/>
        <w:rFonts w:ascii="Arial" w:hAnsi="Arial"/>
        <w:b/>
      </w:rPr>
      <w:instrText xml:space="preserve">PAGE  </w:instrText>
    </w:r>
    <w:r w:rsidRPr="000E176B">
      <w:rPr>
        <w:rStyle w:val="PageNumber"/>
        <w:rFonts w:ascii="Arial" w:hAnsi="Arial"/>
        <w:b/>
      </w:rPr>
      <w:fldChar w:fldCharType="separate"/>
    </w:r>
    <w:r w:rsidR="001E6182">
      <w:rPr>
        <w:rStyle w:val="PageNumber"/>
        <w:rFonts w:ascii="Arial" w:hAnsi="Arial"/>
        <w:b/>
        <w:noProof/>
      </w:rPr>
      <w:t>56</w:t>
    </w:r>
    <w:r w:rsidRPr="000E176B">
      <w:rPr>
        <w:rStyle w:val="PageNumber"/>
        <w:rFonts w:ascii="Arial" w:hAnsi="Arial"/>
        <w:b/>
      </w:rPr>
      <w:fldChar w:fldCharType="end"/>
    </w:r>
  </w:p>
  <w:p w:rsidR="002225CF" w:rsidRPr="000E176B" w:rsidRDefault="002225CF" w:rsidP="0012664D">
    <w:pPr>
      <w:pStyle w:val="Header"/>
      <w:ind w:right="360"/>
      <w:jc w:val="right"/>
      <w:rPr>
        <w:rFonts w:ascii="Arial" w:hAnsi="Arial"/>
        <w:b/>
      </w:rPr>
    </w:pPr>
    <w:proofErr w:type="spellStart"/>
    <w:r>
      <w:rPr>
        <w:rFonts w:ascii="Arial" w:hAnsi="Arial"/>
      </w:rPr>
      <w:t>Fishback</w:t>
    </w:r>
    <w:proofErr w:type="spellEnd"/>
    <w:r w:rsidRPr="000E176B">
      <w:rPr>
        <w:rFonts w:ascii="Arial" w:hAnsi="Arial"/>
        <w:b/>
      </w:rPr>
      <w:t xml:space="preserve"> |</w:t>
    </w: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3B91575E"/>
    <w:multiLevelType w:val="hybridMultilevel"/>
    <w:tmpl w:val="F572B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51B3688"/>
    <w:multiLevelType w:val="hybridMultilevel"/>
    <w:tmpl w:val="624A216C"/>
    <w:lvl w:ilvl="0" w:tplc="795AEAEE">
      <w:start w:val="1"/>
      <w:numFmt w:val="decimal"/>
      <w:lvlText w:val="%1."/>
      <w:lvlJc w:val="left"/>
      <w:pPr>
        <w:ind w:left="720" w:hanging="360"/>
      </w:pPr>
      <w:rPr>
        <w:rFonts w:cs="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doNotVertAlignCellWithSp/>
    <w:doNotBreakConstrainedForcedTable/>
    <w:useAnsiKerningPairs/>
    <w:cachedColBalance/>
    <w:splitPgBreakAndParaMark/>
  </w:compat>
  <w:rsids>
    <w:rsidRoot w:val="0031140F"/>
    <w:rsid w:val="00035041"/>
    <w:rsid w:val="000350DB"/>
    <w:rsid w:val="00040530"/>
    <w:rsid w:val="00052BBC"/>
    <w:rsid w:val="00067B56"/>
    <w:rsid w:val="00090B4C"/>
    <w:rsid w:val="000B3569"/>
    <w:rsid w:val="000B7368"/>
    <w:rsid w:val="000B7ED2"/>
    <w:rsid w:val="000C3C2F"/>
    <w:rsid w:val="000E176B"/>
    <w:rsid w:val="000E37F4"/>
    <w:rsid w:val="000F5B0B"/>
    <w:rsid w:val="00110F2C"/>
    <w:rsid w:val="00120F77"/>
    <w:rsid w:val="00126411"/>
    <w:rsid w:val="00126523"/>
    <w:rsid w:val="0012664D"/>
    <w:rsid w:val="00157793"/>
    <w:rsid w:val="00190D9A"/>
    <w:rsid w:val="00191DB5"/>
    <w:rsid w:val="00196EF9"/>
    <w:rsid w:val="00197BE6"/>
    <w:rsid w:val="001A491C"/>
    <w:rsid w:val="001B688A"/>
    <w:rsid w:val="001C05A8"/>
    <w:rsid w:val="001C5B31"/>
    <w:rsid w:val="001D1C9B"/>
    <w:rsid w:val="001D65A6"/>
    <w:rsid w:val="001E2097"/>
    <w:rsid w:val="001E6182"/>
    <w:rsid w:val="001E7B14"/>
    <w:rsid w:val="00204744"/>
    <w:rsid w:val="00212E46"/>
    <w:rsid w:val="002140E8"/>
    <w:rsid w:val="00216547"/>
    <w:rsid w:val="002225CF"/>
    <w:rsid w:val="00224DE9"/>
    <w:rsid w:val="00227E25"/>
    <w:rsid w:val="00235730"/>
    <w:rsid w:val="00236EB0"/>
    <w:rsid w:val="002407C8"/>
    <w:rsid w:val="0026121A"/>
    <w:rsid w:val="002621DD"/>
    <w:rsid w:val="00274B2A"/>
    <w:rsid w:val="0028659E"/>
    <w:rsid w:val="0028723C"/>
    <w:rsid w:val="002B0F10"/>
    <w:rsid w:val="002B403C"/>
    <w:rsid w:val="002F4367"/>
    <w:rsid w:val="0031140F"/>
    <w:rsid w:val="00312206"/>
    <w:rsid w:val="00323C0F"/>
    <w:rsid w:val="00357CD8"/>
    <w:rsid w:val="00385CA5"/>
    <w:rsid w:val="00393C7F"/>
    <w:rsid w:val="003A10D2"/>
    <w:rsid w:val="003A41C8"/>
    <w:rsid w:val="003B62B3"/>
    <w:rsid w:val="003C3F02"/>
    <w:rsid w:val="003C5B1F"/>
    <w:rsid w:val="003C5B4A"/>
    <w:rsid w:val="003D5C16"/>
    <w:rsid w:val="003E01B4"/>
    <w:rsid w:val="003E477C"/>
    <w:rsid w:val="00401670"/>
    <w:rsid w:val="00402B44"/>
    <w:rsid w:val="00402E6C"/>
    <w:rsid w:val="0040302E"/>
    <w:rsid w:val="00423B9A"/>
    <w:rsid w:val="0044124C"/>
    <w:rsid w:val="00452B11"/>
    <w:rsid w:val="004642E6"/>
    <w:rsid w:val="0046681F"/>
    <w:rsid w:val="00474B6D"/>
    <w:rsid w:val="0049577E"/>
    <w:rsid w:val="004A2477"/>
    <w:rsid w:val="004B752A"/>
    <w:rsid w:val="004C2938"/>
    <w:rsid w:val="004C3046"/>
    <w:rsid w:val="004C3B24"/>
    <w:rsid w:val="004C7DAD"/>
    <w:rsid w:val="004D08E0"/>
    <w:rsid w:val="004D50B2"/>
    <w:rsid w:val="004D6C8A"/>
    <w:rsid w:val="004E7704"/>
    <w:rsid w:val="004F1FEC"/>
    <w:rsid w:val="004F54D1"/>
    <w:rsid w:val="00512BDE"/>
    <w:rsid w:val="00514A14"/>
    <w:rsid w:val="005237B5"/>
    <w:rsid w:val="00532442"/>
    <w:rsid w:val="00545E0A"/>
    <w:rsid w:val="00567F18"/>
    <w:rsid w:val="00595AD9"/>
    <w:rsid w:val="00597535"/>
    <w:rsid w:val="005A340C"/>
    <w:rsid w:val="005B03DC"/>
    <w:rsid w:val="005B048A"/>
    <w:rsid w:val="005B5C17"/>
    <w:rsid w:val="005C083F"/>
    <w:rsid w:val="005C769D"/>
    <w:rsid w:val="005E6252"/>
    <w:rsid w:val="00601083"/>
    <w:rsid w:val="00601E18"/>
    <w:rsid w:val="0060665B"/>
    <w:rsid w:val="00633915"/>
    <w:rsid w:val="006346DE"/>
    <w:rsid w:val="006364CF"/>
    <w:rsid w:val="006374E7"/>
    <w:rsid w:val="00645B13"/>
    <w:rsid w:val="006562ED"/>
    <w:rsid w:val="00660B68"/>
    <w:rsid w:val="006628A4"/>
    <w:rsid w:val="006746D6"/>
    <w:rsid w:val="00686B9B"/>
    <w:rsid w:val="00687E11"/>
    <w:rsid w:val="006A4A2F"/>
    <w:rsid w:val="006B03E2"/>
    <w:rsid w:val="006B19E4"/>
    <w:rsid w:val="006C30DD"/>
    <w:rsid w:val="006C60A5"/>
    <w:rsid w:val="006C75DD"/>
    <w:rsid w:val="006D2617"/>
    <w:rsid w:val="006E05F1"/>
    <w:rsid w:val="007215A7"/>
    <w:rsid w:val="007257E7"/>
    <w:rsid w:val="00764524"/>
    <w:rsid w:val="00775135"/>
    <w:rsid w:val="00775B0C"/>
    <w:rsid w:val="00782AC6"/>
    <w:rsid w:val="00787EE3"/>
    <w:rsid w:val="0079120F"/>
    <w:rsid w:val="007932BE"/>
    <w:rsid w:val="007C3D88"/>
    <w:rsid w:val="007C6BDF"/>
    <w:rsid w:val="007D0683"/>
    <w:rsid w:val="007F5F42"/>
    <w:rsid w:val="00806466"/>
    <w:rsid w:val="00815CE2"/>
    <w:rsid w:val="00817F3D"/>
    <w:rsid w:val="00832259"/>
    <w:rsid w:val="00833629"/>
    <w:rsid w:val="00850ED3"/>
    <w:rsid w:val="0085667C"/>
    <w:rsid w:val="00862349"/>
    <w:rsid w:val="00875D15"/>
    <w:rsid w:val="00875F47"/>
    <w:rsid w:val="0088507C"/>
    <w:rsid w:val="00885B75"/>
    <w:rsid w:val="008B1F33"/>
    <w:rsid w:val="008C51A8"/>
    <w:rsid w:val="008D20D3"/>
    <w:rsid w:val="008E3685"/>
    <w:rsid w:val="008F19EE"/>
    <w:rsid w:val="008F2C39"/>
    <w:rsid w:val="00917450"/>
    <w:rsid w:val="009211A7"/>
    <w:rsid w:val="009341B4"/>
    <w:rsid w:val="009428BA"/>
    <w:rsid w:val="009508F6"/>
    <w:rsid w:val="00950B83"/>
    <w:rsid w:val="0098014F"/>
    <w:rsid w:val="009A1C2A"/>
    <w:rsid w:val="009A5E22"/>
    <w:rsid w:val="009C2F80"/>
    <w:rsid w:val="009C3D30"/>
    <w:rsid w:val="009D766B"/>
    <w:rsid w:val="009E05B0"/>
    <w:rsid w:val="009F5955"/>
    <w:rsid w:val="00A102E1"/>
    <w:rsid w:val="00A1700F"/>
    <w:rsid w:val="00A2073A"/>
    <w:rsid w:val="00A22EFB"/>
    <w:rsid w:val="00A2386D"/>
    <w:rsid w:val="00A26A3B"/>
    <w:rsid w:val="00A44F5F"/>
    <w:rsid w:val="00A5281F"/>
    <w:rsid w:val="00A76B17"/>
    <w:rsid w:val="00AB4F56"/>
    <w:rsid w:val="00AB549E"/>
    <w:rsid w:val="00AB7504"/>
    <w:rsid w:val="00AC1D76"/>
    <w:rsid w:val="00AC6593"/>
    <w:rsid w:val="00AC73D2"/>
    <w:rsid w:val="00AD18D1"/>
    <w:rsid w:val="00AD5592"/>
    <w:rsid w:val="00AD64FE"/>
    <w:rsid w:val="00AF4C7F"/>
    <w:rsid w:val="00B05A1F"/>
    <w:rsid w:val="00B12025"/>
    <w:rsid w:val="00B14125"/>
    <w:rsid w:val="00B21BF7"/>
    <w:rsid w:val="00B33DB5"/>
    <w:rsid w:val="00B42862"/>
    <w:rsid w:val="00B4464A"/>
    <w:rsid w:val="00B466F2"/>
    <w:rsid w:val="00B51D90"/>
    <w:rsid w:val="00B53360"/>
    <w:rsid w:val="00B60E6E"/>
    <w:rsid w:val="00B71D58"/>
    <w:rsid w:val="00B82013"/>
    <w:rsid w:val="00B822BC"/>
    <w:rsid w:val="00B90418"/>
    <w:rsid w:val="00B9739E"/>
    <w:rsid w:val="00BA0B8E"/>
    <w:rsid w:val="00BB45E5"/>
    <w:rsid w:val="00BC5FD2"/>
    <w:rsid w:val="00BD389B"/>
    <w:rsid w:val="00BD68D3"/>
    <w:rsid w:val="00BE1EAE"/>
    <w:rsid w:val="00BE44B3"/>
    <w:rsid w:val="00BF0BED"/>
    <w:rsid w:val="00BF21AE"/>
    <w:rsid w:val="00BF4CCF"/>
    <w:rsid w:val="00C1109E"/>
    <w:rsid w:val="00C1331F"/>
    <w:rsid w:val="00C205E7"/>
    <w:rsid w:val="00C4788F"/>
    <w:rsid w:val="00C73BF3"/>
    <w:rsid w:val="00C83F48"/>
    <w:rsid w:val="00C952C7"/>
    <w:rsid w:val="00CA168E"/>
    <w:rsid w:val="00CA2DF4"/>
    <w:rsid w:val="00CC0761"/>
    <w:rsid w:val="00CC16C2"/>
    <w:rsid w:val="00CC194B"/>
    <w:rsid w:val="00CC2D26"/>
    <w:rsid w:val="00CD7E93"/>
    <w:rsid w:val="00CF3AEE"/>
    <w:rsid w:val="00D0345D"/>
    <w:rsid w:val="00D17452"/>
    <w:rsid w:val="00D17592"/>
    <w:rsid w:val="00D2533D"/>
    <w:rsid w:val="00D537D1"/>
    <w:rsid w:val="00D71B0B"/>
    <w:rsid w:val="00D7409C"/>
    <w:rsid w:val="00D8206A"/>
    <w:rsid w:val="00D86834"/>
    <w:rsid w:val="00D935BE"/>
    <w:rsid w:val="00DC4C34"/>
    <w:rsid w:val="00DE3ADD"/>
    <w:rsid w:val="00DE4819"/>
    <w:rsid w:val="00DF1FF7"/>
    <w:rsid w:val="00E0711C"/>
    <w:rsid w:val="00E10DE1"/>
    <w:rsid w:val="00E11735"/>
    <w:rsid w:val="00E2523D"/>
    <w:rsid w:val="00E444F8"/>
    <w:rsid w:val="00E545AD"/>
    <w:rsid w:val="00E55A2D"/>
    <w:rsid w:val="00E560B7"/>
    <w:rsid w:val="00E605C8"/>
    <w:rsid w:val="00E6576A"/>
    <w:rsid w:val="00E8331C"/>
    <w:rsid w:val="00EA16C6"/>
    <w:rsid w:val="00EA2DA0"/>
    <w:rsid w:val="00EA3040"/>
    <w:rsid w:val="00EB11A3"/>
    <w:rsid w:val="00EB4522"/>
    <w:rsid w:val="00EB4971"/>
    <w:rsid w:val="00EB7493"/>
    <w:rsid w:val="00EE65CF"/>
    <w:rsid w:val="00F01F9B"/>
    <w:rsid w:val="00F07C91"/>
    <w:rsid w:val="00F2120E"/>
    <w:rsid w:val="00F37EF4"/>
    <w:rsid w:val="00F40078"/>
    <w:rsid w:val="00F4114D"/>
    <w:rsid w:val="00F41255"/>
    <w:rsid w:val="00F43322"/>
    <w:rsid w:val="00F60035"/>
    <w:rsid w:val="00F72DEE"/>
    <w:rsid w:val="00F73086"/>
    <w:rsid w:val="00F74181"/>
    <w:rsid w:val="00F900F4"/>
    <w:rsid w:val="00F90698"/>
    <w:rsid w:val="00F951F5"/>
    <w:rsid w:val="00FC049D"/>
    <w:rsid w:val="00FC2626"/>
    <w:rsid w:val="00FD298D"/>
    <w:rsid w:val="00FD664F"/>
  </w:rsids>
  <m:mathPr>
    <m:mathFont m:val="Arial Black"/>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AE26DB"/>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table" w:styleId="TableGrid">
    <w:name w:val="Table Grid"/>
    <w:basedOn w:val="TableNormal"/>
    <w:uiPriority w:val="59"/>
    <w:rsid w:val="00764524"/>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rsid w:val="00764524"/>
    <w:rPr>
      <w:color w:val="0000D4"/>
      <w:u w:val="single"/>
    </w:rPr>
  </w:style>
  <w:style w:type="character" w:styleId="FollowedHyperlink">
    <w:name w:val="FollowedHyperlink"/>
    <w:basedOn w:val="DefaultParagraphFont"/>
    <w:uiPriority w:val="99"/>
    <w:rsid w:val="00764524"/>
    <w:rPr>
      <w:color w:val="993366"/>
      <w:u w:val="single"/>
    </w:rPr>
  </w:style>
  <w:style w:type="paragraph" w:customStyle="1" w:styleId="xl24">
    <w:name w:val="xl24"/>
    <w:basedOn w:val="Normal"/>
    <w:rsid w:val="00764524"/>
    <w:pPr>
      <w:spacing w:beforeLines="1" w:afterLines="1"/>
      <w:jc w:val="right"/>
      <w:textAlignment w:val="center"/>
    </w:pPr>
    <w:rPr>
      <w:rFonts w:ascii="Times" w:hAnsi="Times"/>
      <w:b/>
      <w:bCs/>
      <w:sz w:val="20"/>
      <w:szCs w:val="20"/>
    </w:rPr>
  </w:style>
  <w:style w:type="paragraph" w:customStyle="1" w:styleId="xl25">
    <w:name w:val="xl25"/>
    <w:basedOn w:val="Normal"/>
    <w:rsid w:val="00764524"/>
    <w:pPr>
      <w:spacing w:beforeLines="1" w:afterLines="1"/>
      <w:jc w:val="center"/>
      <w:textAlignment w:val="center"/>
    </w:pPr>
    <w:rPr>
      <w:rFonts w:ascii="Times" w:hAnsi="Times"/>
      <w:b/>
      <w:bCs/>
      <w:sz w:val="20"/>
      <w:szCs w:val="20"/>
    </w:rPr>
  </w:style>
  <w:style w:type="paragraph" w:customStyle="1" w:styleId="xl26">
    <w:name w:val="xl26"/>
    <w:basedOn w:val="Normal"/>
    <w:rsid w:val="00764524"/>
    <w:pPr>
      <w:spacing w:beforeLines="1" w:afterLines="1"/>
      <w:jc w:val="right"/>
    </w:pPr>
    <w:rPr>
      <w:rFonts w:ascii="Times" w:hAnsi="Times"/>
      <w:b/>
      <w:bCs/>
      <w:sz w:val="20"/>
      <w:szCs w:val="20"/>
    </w:rPr>
  </w:style>
  <w:style w:type="paragraph" w:customStyle="1" w:styleId="xl27">
    <w:name w:val="xl27"/>
    <w:basedOn w:val="Normal"/>
    <w:rsid w:val="00764524"/>
    <w:pPr>
      <w:spacing w:beforeLines="1" w:afterLines="1"/>
      <w:jc w:val="right"/>
    </w:pPr>
    <w:rPr>
      <w:rFonts w:ascii="Times" w:hAnsi="Times"/>
      <w:sz w:val="20"/>
      <w:szCs w:val="20"/>
    </w:rPr>
  </w:style>
  <w:style w:type="paragraph" w:styleId="Caption">
    <w:name w:val="caption"/>
    <w:basedOn w:val="Normal"/>
    <w:next w:val="Normal"/>
    <w:rsid w:val="005C083F"/>
    <w:rPr>
      <w:b/>
      <w:bCs/>
      <w:color w:val="4F81BD" w:themeColor="accent1"/>
      <w:sz w:val="18"/>
      <w:szCs w:val="18"/>
    </w:rPr>
  </w:style>
  <w:style w:type="paragraph" w:styleId="Header">
    <w:name w:val="header"/>
    <w:basedOn w:val="Normal"/>
    <w:link w:val="HeaderChar"/>
    <w:rsid w:val="000E176B"/>
    <w:pPr>
      <w:tabs>
        <w:tab w:val="center" w:pos="4320"/>
        <w:tab w:val="right" w:pos="8640"/>
      </w:tabs>
      <w:spacing w:after="0"/>
    </w:pPr>
  </w:style>
  <w:style w:type="character" w:customStyle="1" w:styleId="HeaderChar">
    <w:name w:val="Header Char"/>
    <w:basedOn w:val="DefaultParagraphFont"/>
    <w:link w:val="Header"/>
    <w:rsid w:val="000E176B"/>
  </w:style>
  <w:style w:type="character" w:styleId="PageNumber">
    <w:name w:val="page number"/>
    <w:basedOn w:val="DefaultParagraphFont"/>
    <w:rsid w:val="000E176B"/>
  </w:style>
  <w:style w:type="paragraph" w:styleId="Footer">
    <w:name w:val="footer"/>
    <w:basedOn w:val="Normal"/>
    <w:link w:val="FooterChar"/>
    <w:rsid w:val="000E176B"/>
    <w:pPr>
      <w:tabs>
        <w:tab w:val="center" w:pos="4320"/>
        <w:tab w:val="right" w:pos="8640"/>
      </w:tabs>
      <w:spacing w:after="0"/>
    </w:pPr>
  </w:style>
  <w:style w:type="character" w:customStyle="1" w:styleId="FooterChar">
    <w:name w:val="Footer Char"/>
    <w:basedOn w:val="DefaultParagraphFont"/>
    <w:link w:val="Footer"/>
    <w:rsid w:val="000E176B"/>
  </w:style>
  <w:style w:type="paragraph" w:styleId="EndnoteText">
    <w:name w:val="endnote text"/>
    <w:basedOn w:val="Normal"/>
    <w:link w:val="EndnoteTextChar"/>
    <w:rsid w:val="00645B13"/>
    <w:pPr>
      <w:spacing w:after="0"/>
    </w:pPr>
  </w:style>
  <w:style w:type="character" w:customStyle="1" w:styleId="EndnoteTextChar">
    <w:name w:val="Endnote Text Char"/>
    <w:basedOn w:val="DefaultParagraphFont"/>
    <w:link w:val="EndnoteText"/>
    <w:rsid w:val="00645B13"/>
  </w:style>
  <w:style w:type="character" w:styleId="EndnoteReference">
    <w:name w:val="endnote reference"/>
    <w:basedOn w:val="DefaultParagraphFont"/>
    <w:rsid w:val="00645B13"/>
    <w:rPr>
      <w:vertAlign w:val="superscript"/>
    </w:rPr>
  </w:style>
  <w:style w:type="paragraph" w:styleId="FootnoteText">
    <w:name w:val="footnote text"/>
    <w:basedOn w:val="Normal"/>
    <w:link w:val="FootnoteTextChar"/>
    <w:rsid w:val="00FD298D"/>
    <w:pPr>
      <w:spacing w:after="0"/>
    </w:pPr>
  </w:style>
  <w:style w:type="character" w:customStyle="1" w:styleId="FootnoteTextChar">
    <w:name w:val="Footnote Text Char"/>
    <w:basedOn w:val="DefaultParagraphFont"/>
    <w:link w:val="FootnoteText"/>
    <w:rsid w:val="00FD298D"/>
  </w:style>
  <w:style w:type="character" w:styleId="FootnoteReference">
    <w:name w:val="footnote reference"/>
    <w:basedOn w:val="DefaultParagraphFont"/>
    <w:rsid w:val="00FD298D"/>
    <w:rPr>
      <w:vertAlign w:val="superscript"/>
    </w:rPr>
  </w:style>
  <w:style w:type="paragraph" w:styleId="ListParagraph">
    <w:name w:val="List Paragraph"/>
    <w:basedOn w:val="Normal"/>
    <w:rsid w:val="00110F2C"/>
    <w:pPr>
      <w:ind w:left="720"/>
      <w:contextualSpacing/>
    </w:pPr>
  </w:style>
</w:styles>
</file>

<file path=word/webSettings.xml><?xml version="1.0" encoding="utf-8"?>
<w:webSettings xmlns:r="http://schemas.openxmlformats.org/officeDocument/2006/relationships" xmlns:w="http://schemas.openxmlformats.org/wordprocessingml/2006/main">
  <w:divs>
    <w:div w:id="52507905">
      <w:bodyDiv w:val="1"/>
      <w:marLeft w:val="0"/>
      <w:marRight w:val="0"/>
      <w:marTop w:val="0"/>
      <w:marBottom w:val="0"/>
      <w:divBdr>
        <w:top w:val="none" w:sz="0" w:space="0" w:color="auto"/>
        <w:left w:val="none" w:sz="0" w:space="0" w:color="auto"/>
        <w:bottom w:val="none" w:sz="0" w:space="0" w:color="auto"/>
        <w:right w:val="none" w:sz="0" w:space="0" w:color="auto"/>
      </w:divBdr>
    </w:div>
    <w:div w:id="84962851">
      <w:bodyDiv w:val="1"/>
      <w:marLeft w:val="0"/>
      <w:marRight w:val="0"/>
      <w:marTop w:val="0"/>
      <w:marBottom w:val="0"/>
      <w:divBdr>
        <w:top w:val="none" w:sz="0" w:space="0" w:color="auto"/>
        <w:left w:val="none" w:sz="0" w:space="0" w:color="auto"/>
        <w:bottom w:val="none" w:sz="0" w:space="0" w:color="auto"/>
        <w:right w:val="none" w:sz="0" w:space="0" w:color="auto"/>
      </w:divBdr>
    </w:div>
    <w:div w:id="140079627">
      <w:bodyDiv w:val="1"/>
      <w:marLeft w:val="0"/>
      <w:marRight w:val="0"/>
      <w:marTop w:val="0"/>
      <w:marBottom w:val="0"/>
      <w:divBdr>
        <w:top w:val="none" w:sz="0" w:space="0" w:color="auto"/>
        <w:left w:val="none" w:sz="0" w:space="0" w:color="auto"/>
        <w:bottom w:val="none" w:sz="0" w:space="0" w:color="auto"/>
        <w:right w:val="none" w:sz="0" w:space="0" w:color="auto"/>
      </w:divBdr>
    </w:div>
    <w:div w:id="495846948">
      <w:bodyDiv w:val="1"/>
      <w:marLeft w:val="0"/>
      <w:marRight w:val="0"/>
      <w:marTop w:val="0"/>
      <w:marBottom w:val="0"/>
      <w:divBdr>
        <w:top w:val="none" w:sz="0" w:space="0" w:color="auto"/>
        <w:left w:val="none" w:sz="0" w:space="0" w:color="auto"/>
        <w:bottom w:val="none" w:sz="0" w:space="0" w:color="auto"/>
        <w:right w:val="none" w:sz="0" w:space="0" w:color="auto"/>
      </w:divBdr>
    </w:div>
    <w:div w:id="697241792">
      <w:bodyDiv w:val="1"/>
      <w:marLeft w:val="0"/>
      <w:marRight w:val="0"/>
      <w:marTop w:val="0"/>
      <w:marBottom w:val="0"/>
      <w:divBdr>
        <w:top w:val="none" w:sz="0" w:space="0" w:color="auto"/>
        <w:left w:val="none" w:sz="0" w:space="0" w:color="auto"/>
        <w:bottom w:val="none" w:sz="0" w:space="0" w:color="auto"/>
        <w:right w:val="none" w:sz="0" w:space="0" w:color="auto"/>
      </w:divBdr>
    </w:div>
    <w:div w:id="743067576">
      <w:bodyDiv w:val="1"/>
      <w:marLeft w:val="0"/>
      <w:marRight w:val="0"/>
      <w:marTop w:val="0"/>
      <w:marBottom w:val="0"/>
      <w:divBdr>
        <w:top w:val="none" w:sz="0" w:space="0" w:color="auto"/>
        <w:left w:val="none" w:sz="0" w:space="0" w:color="auto"/>
        <w:bottom w:val="none" w:sz="0" w:space="0" w:color="auto"/>
        <w:right w:val="none" w:sz="0" w:space="0" w:color="auto"/>
      </w:divBdr>
    </w:div>
    <w:div w:id="760105608">
      <w:bodyDiv w:val="1"/>
      <w:marLeft w:val="0"/>
      <w:marRight w:val="0"/>
      <w:marTop w:val="0"/>
      <w:marBottom w:val="0"/>
      <w:divBdr>
        <w:top w:val="none" w:sz="0" w:space="0" w:color="auto"/>
        <w:left w:val="none" w:sz="0" w:space="0" w:color="auto"/>
        <w:bottom w:val="none" w:sz="0" w:space="0" w:color="auto"/>
        <w:right w:val="none" w:sz="0" w:space="0" w:color="auto"/>
      </w:divBdr>
      <w:divsChild>
        <w:div w:id="2124492770">
          <w:marLeft w:val="0"/>
          <w:marRight w:val="0"/>
          <w:marTop w:val="0"/>
          <w:marBottom w:val="0"/>
          <w:divBdr>
            <w:top w:val="none" w:sz="0" w:space="0" w:color="auto"/>
            <w:left w:val="none" w:sz="0" w:space="0" w:color="auto"/>
            <w:bottom w:val="none" w:sz="0" w:space="0" w:color="auto"/>
            <w:right w:val="none" w:sz="0" w:space="0" w:color="auto"/>
          </w:divBdr>
          <w:divsChild>
            <w:div w:id="1243564602">
              <w:marLeft w:val="0"/>
              <w:marRight w:val="0"/>
              <w:marTop w:val="0"/>
              <w:marBottom w:val="0"/>
              <w:divBdr>
                <w:top w:val="none" w:sz="0" w:space="0" w:color="auto"/>
                <w:left w:val="none" w:sz="0" w:space="0" w:color="auto"/>
                <w:bottom w:val="none" w:sz="0" w:space="0" w:color="auto"/>
                <w:right w:val="none" w:sz="0" w:space="0" w:color="auto"/>
              </w:divBdr>
              <w:divsChild>
                <w:div w:id="1848593802">
                  <w:marLeft w:val="0"/>
                  <w:marRight w:val="0"/>
                  <w:marTop w:val="0"/>
                  <w:marBottom w:val="0"/>
                  <w:divBdr>
                    <w:top w:val="none" w:sz="0" w:space="0" w:color="auto"/>
                    <w:left w:val="none" w:sz="0" w:space="0" w:color="auto"/>
                    <w:bottom w:val="none" w:sz="0" w:space="0" w:color="auto"/>
                    <w:right w:val="none" w:sz="0" w:space="0" w:color="auto"/>
                  </w:divBdr>
                </w:div>
              </w:divsChild>
            </w:div>
            <w:div w:id="1266494987">
              <w:marLeft w:val="0"/>
              <w:marRight w:val="0"/>
              <w:marTop w:val="0"/>
              <w:marBottom w:val="0"/>
              <w:divBdr>
                <w:top w:val="none" w:sz="0" w:space="0" w:color="auto"/>
                <w:left w:val="none" w:sz="0" w:space="0" w:color="auto"/>
                <w:bottom w:val="none" w:sz="0" w:space="0" w:color="auto"/>
                <w:right w:val="none" w:sz="0" w:space="0" w:color="auto"/>
              </w:divBdr>
              <w:divsChild>
                <w:div w:id="83461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668517">
          <w:marLeft w:val="0"/>
          <w:marRight w:val="0"/>
          <w:marTop w:val="0"/>
          <w:marBottom w:val="0"/>
          <w:divBdr>
            <w:top w:val="none" w:sz="0" w:space="0" w:color="auto"/>
            <w:left w:val="none" w:sz="0" w:space="0" w:color="auto"/>
            <w:bottom w:val="none" w:sz="0" w:space="0" w:color="auto"/>
            <w:right w:val="none" w:sz="0" w:space="0" w:color="auto"/>
          </w:divBdr>
          <w:divsChild>
            <w:div w:id="768547717">
              <w:marLeft w:val="0"/>
              <w:marRight w:val="0"/>
              <w:marTop w:val="0"/>
              <w:marBottom w:val="0"/>
              <w:divBdr>
                <w:top w:val="none" w:sz="0" w:space="0" w:color="auto"/>
                <w:left w:val="none" w:sz="0" w:space="0" w:color="auto"/>
                <w:bottom w:val="none" w:sz="0" w:space="0" w:color="auto"/>
                <w:right w:val="none" w:sz="0" w:space="0" w:color="auto"/>
              </w:divBdr>
              <w:divsChild>
                <w:div w:id="281691732">
                  <w:marLeft w:val="0"/>
                  <w:marRight w:val="0"/>
                  <w:marTop w:val="0"/>
                  <w:marBottom w:val="0"/>
                  <w:divBdr>
                    <w:top w:val="none" w:sz="0" w:space="0" w:color="auto"/>
                    <w:left w:val="none" w:sz="0" w:space="0" w:color="auto"/>
                    <w:bottom w:val="none" w:sz="0" w:space="0" w:color="auto"/>
                    <w:right w:val="none" w:sz="0" w:space="0" w:color="auto"/>
                  </w:divBdr>
                </w:div>
              </w:divsChild>
            </w:div>
            <w:div w:id="803238786">
              <w:marLeft w:val="0"/>
              <w:marRight w:val="0"/>
              <w:marTop w:val="0"/>
              <w:marBottom w:val="0"/>
              <w:divBdr>
                <w:top w:val="none" w:sz="0" w:space="0" w:color="auto"/>
                <w:left w:val="none" w:sz="0" w:space="0" w:color="auto"/>
                <w:bottom w:val="none" w:sz="0" w:space="0" w:color="auto"/>
                <w:right w:val="none" w:sz="0" w:space="0" w:color="auto"/>
              </w:divBdr>
              <w:divsChild>
                <w:div w:id="1059137610">
                  <w:marLeft w:val="0"/>
                  <w:marRight w:val="0"/>
                  <w:marTop w:val="0"/>
                  <w:marBottom w:val="0"/>
                  <w:divBdr>
                    <w:top w:val="none" w:sz="0" w:space="0" w:color="auto"/>
                    <w:left w:val="none" w:sz="0" w:space="0" w:color="auto"/>
                    <w:bottom w:val="none" w:sz="0" w:space="0" w:color="auto"/>
                    <w:right w:val="none" w:sz="0" w:space="0" w:color="auto"/>
                  </w:divBdr>
                </w:div>
              </w:divsChild>
            </w:div>
            <w:div w:id="599947174">
              <w:marLeft w:val="0"/>
              <w:marRight w:val="0"/>
              <w:marTop w:val="0"/>
              <w:marBottom w:val="0"/>
              <w:divBdr>
                <w:top w:val="none" w:sz="0" w:space="0" w:color="auto"/>
                <w:left w:val="none" w:sz="0" w:space="0" w:color="auto"/>
                <w:bottom w:val="none" w:sz="0" w:space="0" w:color="auto"/>
                <w:right w:val="none" w:sz="0" w:space="0" w:color="auto"/>
              </w:divBdr>
              <w:divsChild>
                <w:div w:id="1859348825">
                  <w:marLeft w:val="0"/>
                  <w:marRight w:val="0"/>
                  <w:marTop w:val="0"/>
                  <w:marBottom w:val="0"/>
                  <w:divBdr>
                    <w:top w:val="none" w:sz="0" w:space="0" w:color="auto"/>
                    <w:left w:val="none" w:sz="0" w:space="0" w:color="auto"/>
                    <w:bottom w:val="none" w:sz="0" w:space="0" w:color="auto"/>
                    <w:right w:val="none" w:sz="0" w:space="0" w:color="auto"/>
                  </w:divBdr>
                </w:div>
              </w:divsChild>
            </w:div>
            <w:div w:id="1514105648">
              <w:marLeft w:val="0"/>
              <w:marRight w:val="0"/>
              <w:marTop w:val="0"/>
              <w:marBottom w:val="0"/>
              <w:divBdr>
                <w:top w:val="none" w:sz="0" w:space="0" w:color="auto"/>
                <w:left w:val="none" w:sz="0" w:space="0" w:color="auto"/>
                <w:bottom w:val="none" w:sz="0" w:space="0" w:color="auto"/>
                <w:right w:val="none" w:sz="0" w:space="0" w:color="auto"/>
              </w:divBdr>
              <w:divsChild>
                <w:div w:id="1198009029">
                  <w:marLeft w:val="0"/>
                  <w:marRight w:val="0"/>
                  <w:marTop w:val="0"/>
                  <w:marBottom w:val="0"/>
                  <w:divBdr>
                    <w:top w:val="none" w:sz="0" w:space="0" w:color="auto"/>
                    <w:left w:val="none" w:sz="0" w:space="0" w:color="auto"/>
                    <w:bottom w:val="none" w:sz="0" w:space="0" w:color="auto"/>
                    <w:right w:val="none" w:sz="0" w:space="0" w:color="auto"/>
                  </w:divBdr>
                </w:div>
              </w:divsChild>
            </w:div>
            <w:div w:id="2079591958">
              <w:marLeft w:val="0"/>
              <w:marRight w:val="0"/>
              <w:marTop w:val="0"/>
              <w:marBottom w:val="0"/>
              <w:divBdr>
                <w:top w:val="none" w:sz="0" w:space="0" w:color="auto"/>
                <w:left w:val="none" w:sz="0" w:space="0" w:color="auto"/>
                <w:bottom w:val="none" w:sz="0" w:space="0" w:color="auto"/>
                <w:right w:val="none" w:sz="0" w:space="0" w:color="auto"/>
              </w:divBdr>
              <w:divsChild>
                <w:div w:id="1218662836">
                  <w:marLeft w:val="0"/>
                  <w:marRight w:val="0"/>
                  <w:marTop w:val="0"/>
                  <w:marBottom w:val="0"/>
                  <w:divBdr>
                    <w:top w:val="none" w:sz="0" w:space="0" w:color="auto"/>
                    <w:left w:val="none" w:sz="0" w:space="0" w:color="auto"/>
                    <w:bottom w:val="none" w:sz="0" w:space="0" w:color="auto"/>
                    <w:right w:val="none" w:sz="0" w:space="0" w:color="auto"/>
                  </w:divBdr>
                </w:div>
              </w:divsChild>
            </w:div>
            <w:div w:id="1714383741">
              <w:marLeft w:val="0"/>
              <w:marRight w:val="0"/>
              <w:marTop w:val="0"/>
              <w:marBottom w:val="0"/>
              <w:divBdr>
                <w:top w:val="none" w:sz="0" w:space="0" w:color="auto"/>
                <w:left w:val="none" w:sz="0" w:space="0" w:color="auto"/>
                <w:bottom w:val="none" w:sz="0" w:space="0" w:color="auto"/>
                <w:right w:val="none" w:sz="0" w:space="0" w:color="auto"/>
              </w:divBdr>
              <w:divsChild>
                <w:div w:id="2064984680">
                  <w:marLeft w:val="0"/>
                  <w:marRight w:val="0"/>
                  <w:marTop w:val="0"/>
                  <w:marBottom w:val="0"/>
                  <w:divBdr>
                    <w:top w:val="none" w:sz="0" w:space="0" w:color="auto"/>
                    <w:left w:val="none" w:sz="0" w:space="0" w:color="auto"/>
                    <w:bottom w:val="none" w:sz="0" w:space="0" w:color="auto"/>
                    <w:right w:val="none" w:sz="0" w:space="0" w:color="auto"/>
                  </w:divBdr>
                </w:div>
              </w:divsChild>
            </w:div>
            <w:div w:id="254368159">
              <w:marLeft w:val="0"/>
              <w:marRight w:val="0"/>
              <w:marTop w:val="0"/>
              <w:marBottom w:val="0"/>
              <w:divBdr>
                <w:top w:val="none" w:sz="0" w:space="0" w:color="auto"/>
                <w:left w:val="none" w:sz="0" w:space="0" w:color="auto"/>
                <w:bottom w:val="none" w:sz="0" w:space="0" w:color="auto"/>
                <w:right w:val="none" w:sz="0" w:space="0" w:color="auto"/>
              </w:divBdr>
              <w:divsChild>
                <w:div w:id="829251508">
                  <w:marLeft w:val="0"/>
                  <w:marRight w:val="0"/>
                  <w:marTop w:val="0"/>
                  <w:marBottom w:val="0"/>
                  <w:divBdr>
                    <w:top w:val="none" w:sz="0" w:space="0" w:color="auto"/>
                    <w:left w:val="none" w:sz="0" w:space="0" w:color="auto"/>
                    <w:bottom w:val="none" w:sz="0" w:space="0" w:color="auto"/>
                    <w:right w:val="none" w:sz="0" w:space="0" w:color="auto"/>
                  </w:divBdr>
                </w:div>
              </w:divsChild>
            </w:div>
            <w:div w:id="1963073801">
              <w:marLeft w:val="0"/>
              <w:marRight w:val="0"/>
              <w:marTop w:val="0"/>
              <w:marBottom w:val="0"/>
              <w:divBdr>
                <w:top w:val="none" w:sz="0" w:space="0" w:color="auto"/>
                <w:left w:val="none" w:sz="0" w:space="0" w:color="auto"/>
                <w:bottom w:val="none" w:sz="0" w:space="0" w:color="auto"/>
                <w:right w:val="none" w:sz="0" w:space="0" w:color="auto"/>
              </w:divBdr>
              <w:divsChild>
                <w:div w:id="1046218839">
                  <w:marLeft w:val="0"/>
                  <w:marRight w:val="0"/>
                  <w:marTop w:val="0"/>
                  <w:marBottom w:val="0"/>
                  <w:divBdr>
                    <w:top w:val="none" w:sz="0" w:space="0" w:color="auto"/>
                    <w:left w:val="none" w:sz="0" w:space="0" w:color="auto"/>
                    <w:bottom w:val="none" w:sz="0" w:space="0" w:color="auto"/>
                    <w:right w:val="none" w:sz="0" w:space="0" w:color="auto"/>
                  </w:divBdr>
                </w:div>
              </w:divsChild>
            </w:div>
            <w:div w:id="1164124889">
              <w:marLeft w:val="0"/>
              <w:marRight w:val="0"/>
              <w:marTop w:val="0"/>
              <w:marBottom w:val="0"/>
              <w:divBdr>
                <w:top w:val="none" w:sz="0" w:space="0" w:color="auto"/>
                <w:left w:val="none" w:sz="0" w:space="0" w:color="auto"/>
                <w:bottom w:val="none" w:sz="0" w:space="0" w:color="auto"/>
                <w:right w:val="none" w:sz="0" w:space="0" w:color="auto"/>
              </w:divBdr>
              <w:divsChild>
                <w:div w:id="1664621398">
                  <w:marLeft w:val="0"/>
                  <w:marRight w:val="0"/>
                  <w:marTop w:val="0"/>
                  <w:marBottom w:val="0"/>
                  <w:divBdr>
                    <w:top w:val="none" w:sz="0" w:space="0" w:color="auto"/>
                    <w:left w:val="none" w:sz="0" w:space="0" w:color="auto"/>
                    <w:bottom w:val="none" w:sz="0" w:space="0" w:color="auto"/>
                    <w:right w:val="none" w:sz="0" w:space="0" w:color="auto"/>
                  </w:divBdr>
                </w:div>
              </w:divsChild>
            </w:div>
            <w:div w:id="2059818931">
              <w:marLeft w:val="0"/>
              <w:marRight w:val="0"/>
              <w:marTop w:val="0"/>
              <w:marBottom w:val="0"/>
              <w:divBdr>
                <w:top w:val="none" w:sz="0" w:space="0" w:color="auto"/>
                <w:left w:val="none" w:sz="0" w:space="0" w:color="auto"/>
                <w:bottom w:val="none" w:sz="0" w:space="0" w:color="auto"/>
                <w:right w:val="none" w:sz="0" w:space="0" w:color="auto"/>
              </w:divBdr>
              <w:divsChild>
                <w:div w:id="1594510311">
                  <w:marLeft w:val="0"/>
                  <w:marRight w:val="0"/>
                  <w:marTop w:val="0"/>
                  <w:marBottom w:val="0"/>
                  <w:divBdr>
                    <w:top w:val="none" w:sz="0" w:space="0" w:color="auto"/>
                    <w:left w:val="none" w:sz="0" w:space="0" w:color="auto"/>
                    <w:bottom w:val="none" w:sz="0" w:space="0" w:color="auto"/>
                    <w:right w:val="none" w:sz="0" w:space="0" w:color="auto"/>
                  </w:divBdr>
                </w:div>
              </w:divsChild>
            </w:div>
            <w:div w:id="1863670436">
              <w:marLeft w:val="0"/>
              <w:marRight w:val="0"/>
              <w:marTop w:val="0"/>
              <w:marBottom w:val="0"/>
              <w:divBdr>
                <w:top w:val="none" w:sz="0" w:space="0" w:color="auto"/>
                <w:left w:val="none" w:sz="0" w:space="0" w:color="auto"/>
                <w:bottom w:val="none" w:sz="0" w:space="0" w:color="auto"/>
                <w:right w:val="none" w:sz="0" w:space="0" w:color="auto"/>
              </w:divBdr>
              <w:divsChild>
                <w:div w:id="8485669">
                  <w:marLeft w:val="0"/>
                  <w:marRight w:val="0"/>
                  <w:marTop w:val="0"/>
                  <w:marBottom w:val="0"/>
                  <w:divBdr>
                    <w:top w:val="none" w:sz="0" w:space="0" w:color="auto"/>
                    <w:left w:val="none" w:sz="0" w:space="0" w:color="auto"/>
                    <w:bottom w:val="none" w:sz="0" w:space="0" w:color="auto"/>
                    <w:right w:val="none" w:sz="0" w:space="0" w:color="auto"/>
                  </w:divBdr>
                </w:div>
              </w:divsChild>
            </w:div>
            <w:div w:id="1980569150">
              <w:marLeft w:val="0"/>
              <w:marRight w:val="0"/>
              <w:marTop w:val="0"/>
              <w:marBottom w:val="0"/>
              <w:divBdr>
                <w:top w:val="none" w:sz="0" w:space="0" w:color="auto"/>
                <w:left w:val="none" w:sz="0" w:space="0" w:color="auto"/>
                <w:bottom w:val="none" w:sz="0" w:space="0" w:color="auto"/>
                <w:right w:val="none" w:sz="0" w:space="0" w:color="auto"/>
              </w:divBdr>
              <w:divsChild>
                <w:div w:id="1762876949">
                  <w:marLeft w:val="0"/>
                  <w:marRight w:val="0"/>
                  <w:marTop w:val="0"/>
                  <w:marBottom w:val="0"/>
                  <w:divBdr>
                    <w:top w:val="none" w:sz="0" w:space="0" w:color="auto"/>
                    <w:left w:val="none" w:sz="0" w:space="0" w:color="auto"/>
                    <w:bottom w:val="none" w:sz="0" w:space="0" w:color="auto"/>
                    <w:right w:val="none" w:sz="0" w:space="0" w:color="auto"/>
                  </w:divBdr>
                </w:div>
              </w:divsChild>
            </w:div>
            <w:div w:id="1154445670">
              <w:marLeft w:val="0"/>
              <w:marRight w:val="0"/>
              <w:marTop w:val="0"/>
              <w:marBottom w:val="0"/>
              <w:divBdr>
                <w:top w:val="none" w:sz="0" w:space="0" w:color="auto"/>
                <w:left w:val="none" w:sz="0" w:space="0" w:color="auto"/>
                <w:bottom w:val="none" w:sz="0" w:space="0" w:color="auto"/>
                <w:right w:val="none" w:sz="0" w:space="0" w:color="auto"/>
              </w:divBdr>
              <w:divsChild>
                <w:div w:id="1773892511">
                  <w:marLeft w:val="0"/>
                  <w:marRight w:val="0"/>
                  <w:marTop w:val="0"/>
                  <w:marBottom w:val="0"/>
                  <w:divBdr>
                    <w:top w:val="none" w:sz="0" w:space="0" w:color="auto"/>
                    <w:left w:val="none" w:sz="0" w:space="0" w:color="auto"/>
                    <w:bottom w:val="none" w:sz="0" w:space="0" w:color="auto"/>
                    <w:right w:val="none" w:sz="0" w:space="0" w:color="auto"/>
                  </w:divBdr>
                </w:div>
              </w:divsChild>
            </w:div>
            <w:div w:id="93793484">
              <w:marLeft w:val="0"/>
              <w:marRight w:val="0"/>
              <w:marTop w:val="0"/>
              <w:marBottom w:val="0"/>
              <w:divBdr>
                <w:top w:val="none" w:sz="0" w:space="0" w:color="auto"/>
                <w:left w:val="none" w:sz="0" w:space="0" w:color="auto"/>
                <w:bottom w:val="none" w:sz="0" w:space="0" w:color="auto"/>
                <w:right w:val="none" w:sz="0" w:space="0" w:color="auto"/>
              </w:divBdr>
              <w:divsChild>
                <w:div w:id="1869027687">
                  <w:marLeft w:val="0"/>
                  <w:marRight w:val="0"/>
                  <w:marTop w:val="0"/>
                  <w:marBottom w:val="0"/>
                  <w:divBdr>
                    <w:top w:val="none" w:sz="0" w:space="0" w:color="auto"/>
                    <w:left w:val="none" w:sz="0" w:space="0" w:color="auto"/>
                    <w:bottom w:val="none" w:sz="0" w:space="0" w:color="auto"/>
                    <w:right w:val="none" w:sz="0" w:space="0" w:color="auto"/>
                  </w:divBdr>
                </w:div>
              </w:divsChild>
            </w:div>
            <w:div w:id="185483330">
              <w:marLeft w:val="0"/>
              <w:marRight w:val="0"/>
              <w:marTop w:val="0"/>
              <w:marBottom w:val="0"/>
              <w:divBdr>
                <w:top w:val="none" w:sz="0" w:space="0" w:color="auto"/>
                <w:left w:val="none" w:sz="0" w:space="0" w:color="auto"/>
                <w:bottom w:val="none" w:sz="0" w:space="0" w:color="auto"/>
                <w:right w:val="none" w:sz="0" w:space="0" w:color="auto"/>
              </w:divBdr>
              <w:divsChild>
                <w:div w:id="302544084">
                  <w:marLeft w:val="0"/>
                  <w:marRight w:val="0"/>
                  <w:marTop w:val="0"/>
                  <w:marBottom w:val="0"/>
                  <w:divBdr>
                    <w:top w:val="none" w:sz="0" w:space="0" w:color="auto"/>
                    <w:left w:val="none" w:sz="0" w:space="0" w:color="auto"/>
                    <w:bottom w:val="none" w:sz="0" w:space="0" w:color="auto"/>
                    <w:right w:val="none" w:sz="0" w:space="0" w:color="auto"/>
                  </w:divBdr>
                </w:div>
              </w:divsChild>
            </w:div>
            <w:div w:id="177542614">
              <w:marLeft w:val="0"/>
              <w:marRight w:val="0"/>
              <w:marTop w:val="0"/>
              <w:marBottom w:val="0"/>
              <w:divBdr>
                <w:top w:val="none" w:sz="0" w:space="0" w:color="auto"/>
                <w:left w:val="none" w:sz="0" w:space="0" w:color="auto"/>
                <w:bottom w:val="none" w:sz="0" w:space="0" w:color="auto"/>
                <w:right w:val="none" w:sz="0" w:space="0" w:color="auto"/>
              </w:divBdr>
              <w:divsChild>
                <w:div w:id="1197159441">
                  <w:marLeft w:val="0"/>
                  <w:marRight w:val="0"/>
                  <w:marTop w:val="0"/>
                  <w:marBottom w:val="0"/>
                  <w:divBdr>
                    <w:top w:val="none" w:sz="0" w:space="0" w:color="auto"/>
                    <w:left w:val="none" w:sz="0" w:space="0" w:color="auto"/>
                    <w:bottom w:val="none" w:sz="0" w:space="0" w:color="auto"/>
                    <w:right w:val="none" w:sz="0" w:space="0" w:color="auto"/>
                  </w:divBdr>
                </w:div>
              </w:divsChild>
            </w:div>
            <w:div w:id="480540631">
              <w:marLeft w:val="0"/>
              <w:marRight w:val="0"/>
              <w:marTop w:val="0"/>
              <w:marBottom w:val="0"/>
              <w:divBdr>
                <w:top w:val="none" w:sz="0" w:space="0" w:color="auto"/>
                <w:left w:val="none" w:sz="0" w:space="0" w:color="auto"/>
                <w:bottom w:val="none" w:sz="0" w:space="0" w:color="auto"/>
                <w:right w:val="none" w:sz="0" w:space="0" w:color="auto"/>
              </w:divBdr>
              <w:divsChild>
                <w:div w:id="1348601146">
                  <w:marLeft w:val="0"/>
                  <w:marRight w:val="0"/>
                  <w:marTop w:val="0"/>
                  <w:marBottom w:val="0"/>
                  <w:divBdr>
                    <w:top w:val="none" w:sz="0" w:space="0" w:color="auto"/>
                    <w:left w:val="none" w:sz="0" w:space="0" w:color="auto"/>
                    <w:bottom w:val="none" w:sz="0" w:space="0" w:color="auto"/>
                    <w:right w:val="none" w:sz="0" w:space="0" w:color="auto"/>
                  </w:divBdr>
                </w:div>
              </w:divsChild>
            </w:div>
            <w:div w:id="1591739416">
              <w:marLeft w:val="0"/>
              <w:marRight w:val="0"/>
              <w:marTop w:val="0"/>
              <w:marBottom w:val="0"/>
              <w:divBdr>
                <w:top w:val="none" w:sz="0" w:space="0" w:color="auto"/>
                <w:left w:val="none" w:sz="0" w:space="0" w:color="auto"/>
                <w:bottom w:val="none" w:sz="0" w:space="0" w:color="auto"/>
                <w:right w:val="none" w:sz="0" w:space="0" w:color="auto"/>
              </w:divBdr>
              <w:divsChild>
                <w:div w:id="218900205">
                  <w:marLeft w:val="0"/>
                  <w:marRight w:val="0"/>
                  <w:marTop w:val="0"/>
                  <w:marBottom w:val="0"/>
                  <w:divBdr>
                    <w:top w:val="none" w:sz="0" w:space="0" w:color="auto"/>
                    <w:left w:val="none" w:sz="0" w:space="0" w:color="auto"/>
                    <w:bottom w:val="none" w:sz="0" w:space="0" w:color="auto"/>
                    <w:right w:val="none" w:sz="0" w:space="0" w:color="auto"/>
                  </w:divBdr>
                </w:div>
              </w:divsChild>
            </w:div>
            <w:div w:id="1253124396">
              <w:marLeft w:val="0"/>
              <w:marRight w:val="0"/>
              <w:marTop w:val="0"/>
              <w:marBottom w:val="0"/>
              <w:divBdr>
                <w:top w:val="none" w:sz="0" w:space="0" w:color="auto"/>
                <w:left w:val="none" w:sz="0" w:space="0" w:color="auto"/>
                <w:bottom w:val="none" w:sz="0" w:space="0" w:color="auto"/>
                <w:right w:val="none" w:sz="0" w:space="0" w:color="auto"/>
              </w:divBdr>
              <w:divsChild>
                <w:div w:id="532155274">
                  <w:marLeft w:val="0"/>
                  <w:marRight w:val="0"/>
                  <w:marTop w:val="0"/>
                  <w:marBottom w:val="0"/>
                  <w:divBdr>
                    <w:top w:val="none" w:sz="0" w:space="0" w:color="auto"/>
                    <w:left w:val="none" w:sz="0" w:space="0" w:color="auto"/>
                    <w:bottom w:val="none" w:sz="0" w:space="0" w:color="auto"/>
                    <w:right w:val="none" w:sz="0" w:space="0" w:color="auto"/>
                  </w:divBdr>
                </w:div>
              </w:divsChild>
            </w:div>
            <w:div w:id="201484234">
              <w:marLeft w:val="0"/>
              <w:marRight w:val="0"/>
              <w:marTop w:val="0"/>
              <w:marBottom w:val="0"/>
              <w:divBdr>
                <w:top w:val="none" w:sz="0" w:space="0" w:color="auto"/>
                <w:left w:val="none" w:sz="0" w:space="0" w:color="auto"/>
                <w:bottom w:val="none" w:sz="0" w:space="0" w:color="auto"/>
                <w:right w:val="none" w:sz="0" w:space="0" w:color="auto"/>
              </w:divBdr>
              <w:divsChild>
                <w:div w:id="369306984">
                  <w:marLeft w:val="0"/>
                  <w:marRight w:val="0"/>
                  <w:marTop w:val="0"/>
                  <w:marBottom w:val="0"/>
                  <w:divBdr>
                    <w:top w:val="none" w:sz="0" w:space="0" w:color="auto"/>
                    <w:left w:val="none" w:sz="0" w:space="0" w:color="auto"/>
                    <w:bottom w:val="none" w:sz="0" w:space="0" w:color="auto"/>
                    <w:right w:val="none" w:sz="0" w:space="0" w:color="auto"/>
                  </w:divBdr>
                </w:div>
              </w:divsChild>
            </w:div>
            <w:div w:id="69422858">
              <w:marLeft w:val="0"/>
              <w:marRight w:val="0"/>
              <w:marTop w:val="0"/>
              <w:marBottom w:val="0"/>
              <w:divBdr>
                <w:top w:val="none" w:sz="0" w:space="0" w:color="auto"/>
                <w:left w:val="none" w:sz="0" w:space="0" w:color="auto"/>
                <w:bottom w:val="none" w:sz="0" w:space="0" w:color="auto"/>
                <w:right w:val="none" w:sz="0" w:space="0" w:color="auto"/>
              </w:divBdr>
              <w:divsChild>
                <w:div w:id="1418864252">
                  <w:marLeft w:val="0"/>
                  <w:marRight w:val="0"/>
                  <w:marTop w:val="0"/>
                  <w:marBottom w:val="0"/>
                  <w:divBdr>
                    <w:top w:val="none" w:sz="0" w:space="0" w:color="auto"/>
                    <w:left w:val="none" w:sz="0" w:space="0" w:color="auto"/>
                    <w:bottom w:val="none" w:sz="0" w:space="0" w:color="auto"/>
                    <w:right w:val="none" w:sz="0" w:space="0" w:color="auto"/>
                  </w:divBdr>
                </w:div>
              </w:divsChild>
            </w:div>
            <w:div w:id="1515798331">
              <w:marLeft w:val="0"/>
              <w:marRight w:val="0"/>
              <w:marTop w:val="0"/>
              <w:marBottom w:val="0"/>
              <w:divBdr>
                <w:top w:val="none" w:sz="0" w:space="0" w:color="auto"/>
                <w:left w:val="none" w:sz="0" w:space="0" w:color="auto"/>
                <w:bottom w:val="none" w:sz="0" w:space="0" w:color="auto"/>
                <w:right w:val="none" w:sz="0" w:space="0" w:color="auto"/>
              </w:divBdr>
              <w:divsChild>
                <w:div w:id="1491025586">
                  <w:marLeft w:val="0"/>
                  <w:marRight w:val="0"/>
                  <w:marTop w:val="0"/>
                  <w:marBottom w:val="0"/>
                  <w:divBdr>
                    <w:top w:val="none" w:sz="0" w:space="0" w:color="auto"/>
                    <w:left w:val="none" w:sz="0" w:space="0" w:color="auto"/>
                    <w:bottom w:val="none" w:sz="0" w:space="0" w:color="auto"/>
                    <w:right w:val="none" w:sz="0" w:space="0" w:color="auto"/>
                  </w:divBdr>
                </w:div>
              </w:divsChild>
            </w:div>
            <w:div w:id="491021046">
              <w:marLeft w:val="0"/>
              <w:marRight w:val="0"/>
              <w:marTop w:val="0"/>
              <w:marBottom w:val="0"/>
              <w:divBdr>
                <w:top w:val="none" w:sz="0" w:space="0" w:color="auto"/>
                <w:left w:val="none" w:sz="0" w:space="0" w:color="auto"/>
                <w:bottom w:val="none" w:sz="0" w:space="0" w:color="auto"/>
                <w:right w:val="none" w:sz="0" w:space="0" w:color="auto"/>
              </w:divBdr>
              <w:divsChild>
                <w:div w:id="1508867078">
                  <w:marLeft w:val="0"/>
                  <w:marRight w:val="0"/>
                  <w:marTop w:val="0"/>
                  <w:marBottom w:val="0"/>
                  <w:divBdr>
                    <w:top w:val="none" w:sz="0" w:space="0" w:color="auto"/>
                    <w:left w:val="none" w:sz="0" w:space="0" w:color="auto"/>
                    <w:bottom w:val="none" w:sz="0" w:space="0" w:color="auto"/>
                    <w:right w:val="none" w:sz="0" w:space="0" w:color="auto"/>
                  </w:divBdr>
                </w:div>
              </w:divsChild>
            </w:div>
            <w:div w:id="1385980924">
              <w:marLeft w:val="0"/>
              <w:marRight w:val="0"/>
              <w:marTop w:val="0"/>
              <w:marBottom w:val="0"/>
              <w:divBdr>
                <w:top w:val="none" w:sz="0" w:space="0" w:color="auto"/>
                <w:left w:val="none" w:sz="0" w:space="0" w:color="auto"/>
                <w:bottom w:val="none" w:sz="0" w:space="0" w:color="auto"/>
                <w:right w:val="none" w:sz="0" w:space="0" w:color="auto"/>
              </w:divBdr>
              <w:divsChild>
                <w:div w:id="237249524">
                  <w:marLeft w:val="0"/>
                  <w:marRight w:val="0"/>
                  <w:marTop w:val="0"/>
                  <w:marBottom w:val="0"/>
                  <w:divBdr>
                    <w:top w:val="none" w:sz="0" w:space="0" w:color="auto"/>
                    <w:left w:val="none" w:sz="0" w:space="0" w:color="auto"/>
                    <w:bottom w:val="none" w:sz="0" w:space="0" w:color="auto"/>
                    <w:right w:val="none" w:sz="0" w:space="0" w:color="auto"/>
                  </w:divBdr>
                </w:div>
              </w:divsChild>
            </w:div>
            <w:div w:id="658313965">
              <w:marLeft w:val="0"/>
              <w:marRight w:val="0"/>
              <w:marTop w:val="0"/>
              <w:marBottom w:val="0"/>
              <w:divBdr>
                <w:top w:val="none" w:sz="0" w:space="0" w:color="auto"/>
                <w:left w:val="none" w:sz="0" w:space="0" w:color="auto"/>
                <w:bottom w:val="none" w:sz="0" w:space="0" w:color="auto"/>
                <w:right w:val="none" w:sz="0" w:space="0" w:color="auto"/>
              </w:divBdr>
              <w:divsChild>
                <w:div w:id="1789422547">
                  <w:marLeft w:val="0"/>
                  <w:marRight w:val="0"/>
                  <w:marTop w:val="0"/>
                  <w:marBottom w:val="0"/>
                  <w:divBdr>
                    <w:top w:val="none" w:sz="0" w:space="0" w:color="auto"/>
                    <w:left w:val="none" w:sz="0" w:space="0" w:color="auto"/>
                    <w:bottom w:val="none" w:sz="0" w:space="0" w:color="auto"/>
                    <w:right w:val="none" w:sz="0" w:space="0" w:color="auto"/>
                  </w:divBdr>
                </w:div>
              </w:divsChild>
            </w:div>
            <w:div w:id="676225388">
              <w:marLeft w:val="0"/>
              <w:marRight w:val="0"/>
              <w:marTop w:val="0"/>
              <w:marBottom w:val="0"/>
              <w:divBdr>
                <w:top w:val="none" w:sz="0" w:space="0" w:color="auto"/>
                <w:left w:val="none" w:sz="0" w:space="0" w:color="auto"/>
                <w:bottom w:val="none" w:sz="0" w:space="0" w:color="auto"/>
                <w:right w:val="none" w:sz="0" w:space="0" w:color="auto"/>
              </w:divBdr>
              <w:divsChild>
                <w:div w:id="193201257">
                  <w:marLeft w:val="0"/>
                  <w:marRight w:val="0"/>
                  <w:marTop w:val="0"/>
                  <w:marBottom w:val="0"/>
                  <w:divBdr>
                    <w:top w:val="none" w:sz="0" w:space="0" w:color="auto"/>
                    <w:left w:val="none" w:sz="0" w:space="0" w:color="auto"/>
                    <w:bottom w:val="none" w:sz="0" w:space="0" w:color="auto"/>
                    <w:right w:val="none" w:sz="0" w:space="0" w:color="auto"/>
                  </w:divBdr>
                </w:div>
              </w:divsChild>
            </w:div>
            <w:div w:id="765150815">
              <w:marLeft w:val="0"/>
              <w:marRight w:val="0"/>
              <w:marTop w:val="0"/>
              <w:marBottom w:val="0"/>
              <w:divBdr>
                <w:top w:val="none" w:sz="0" w:space="0" w:color="auto"/>
                <w:left w:val="none" w:sz="0" w:space="0" w:color="auto"/>
                <w:bottom w:val="none" w:sz="0" w:space="0" w:color="auto"/>
                <w:right w:val="none" w:sz="0" w:space="0" w:color="auto"/>
              </w:divBdr>
              <w:divsChild>
                <w:div w:id="87819482">
                  <w:marLeft w:val="0"/>
                  <w:marRight w:val="0"/>
                  <w:marTop w:val="0"/>
                  <w:marBottom w:val="0"/>
                  <w:divBdr>
                    <w:top w:val="none" w:sz="0" w:space="0" w:color="auto"/>
                    <w:left w:val="none" w:sz="0" w:space="0" w:color="auto"/>
                    <w:bottom w:val="none" w:sz="0" w:space="0" w:color="auto"/>
                    <w:right w:val="none" w:sz="0" w:space="0" w:color="auto"/>
                  </w:divBdr>
                </w:div>
              </w:divsChild>
            </w:div>
            <w:div w:id="597178033">
              <w:marLeft w:val="0"/>
              <w:marRight w:val="0"/>
              <w:marTop w:val="0"/>
              <w:marBottom w:val="0"/>
              <w:divBdr>
                <w:top w:val="none" w:sz="0" w:space="0" w:color="auto"/>
                <w:left w:val="none" w:sz="0" w:space="0" w:color="auto"/>
                <w:bottom w:val="none" w:sz="0" w:space="0" w:color="auto"/>
                <w:right w:val="none" w:sz="0" w:space="0" w:color="auto"/>
              </w:divBdr>
              <w:divsChild>
                <w:div w:id="992224356">
                  <w:marLeft w:val="0"/>
                  <w:marRight w:val="0"/>
                  <w:marTop w:val="0"/>
                  <w:marBottom w:val="0"/>
                  <w:divBdr>
                    <w:top w:val="none" w:sz="0" w:space="0" w:color="auto"/>
                    <w:left w:val="none" w:sz="0" w:space="0" w:color="auto"/>
                    <w:bottom w:val="none" w:sz="0" w:space="0" w:color="auto"/>
                    <w:right w:val="none" w:sz="0" w:space="0" w:color="auto"/>
                  </w:divBdr>
                </w:div>
              </w:divsChild>
            </w:div>
            <w:div w:id="414088516">
              <w:marLeft w:val="0"/>
              <w:marRight w:val="0"/>
              <w:marTop w:val="0"/>
              <w:marBottom w:val="0"/>
              <w:divBdr>
                <w:top w:val="none" w:sz="0" w:space="0" w:color="auto"/>
                <w:left w:val="none" w:sz="0" w:space="0" w:color="auto"/>
                <w:bottom w:val="none" w:sz="0" w:space="0" w:color="auto"/>
                <w:right w:val="none" w:sz="0" w:space="0" w:color="auto"/>
              </w:divBdr>
              <w:divsChild>
                <w:div w:id="787967448">
                  <w:marLeft w:val="0"/>
                  <w:marRight w:val="0"/>
                  <w:marTop w:val="0"/>
                  <w:marBottom w:val="0"/>
                  <w:divBdr>
                    <w:top w:val="none" w:sz="0" w:space="0" w:color="auto"/>
                    <w:left w:val="none" w:sz="0" w:space="0" w:color="auto"/>
                    <w:bottom w:val="none" w:sz="0" w:space="0" w:color="auto"/>
                    <w:right w:val="none" w:sz="0" w:space="0" w:color="auto"/>
                  </w:divBdr>
                </w:div>
              </w:divsChild>
            </w:div>
            <w:div w:id="1731685723">
              <w:marLeft w:val="0"/>
              <w:marRight w:val="0"/>
              <w:marTop w:val="0"/>
              <w:marBottom w:val="0"/>
              <w:divBdr>
                <w:top w:val="none" w:sz="0" w:space="0" w:color="auto"/>
                <w:left w:val="none" w:sz="0" w:space="0" w:color="auto"/>
                <w:bottom w:val="none" w:sz="0" w:space="0" w:color="auto"/>
                <w:right w:val="none" w:sz="0" w:space="0" w:color="auto"/>
              </w:divBdr>
              <w:divsChild>
                <w:div w:id="1244297410">
                  <w:marLeft w:val="0"/>
                  <w:marRight w:val="0"/>
                  <w:marTop w:val="0"/>
                  <w:marBottom w:val="0"/>
                  <w:divBdr>
                    <w:top w:val="none" w:sz="0" w:space="0" w:color="auto"/>
                    <w:left w:val="none" w:sz="0" w:space="0" w:color="auto"/>
                    <w:bottom w:val="none" w:sz="0" w:space="0" w:color="auto"/>
                    <w:right w:val="none" w:sz="0" w:space="0" w:color="auto"/>
                  </w:divBdr>
                </w:div>
              </w:divsChild>
            </w:div>
            <w:div w:id="2103259255">
              <w:marLeft w:val="0"/>
              <w:marRight w:val="0"/>
              <w:marTop w:val="0"/>
              <w:marBottom w:val="0"/>
              <w:divBdr>
                <w:top w:val="none" w:sz="0" w:space="0" w:color="auto"/>
                <w:left w:val="none" w:sz="0" w:space="0" w:color="auto"/>
                <w:bottom w:val="none" w:sz="0" w:space="0" w:color="auto"/>
                <w:right w:val="none" w:sz="0" w:space="0" w:color="auto"/>
              </w:divBdr>
              <w:divsChild>
                <w:div w:id="1394237593">
                  <w:marLeft w:val="0"/>
                  <w:marRight w:val="0"/>
                  <w:marTop w:val="0"/>
                  <w:marBottom w:val="0"/>
                  <w:divBdr>
                    <w:top w:val="none" w:sz="0" w:space="0" w:color="auto"/>
                    <w:left w:val="none" w:sz="0" w:space="0" w:color="auto"/>
                    <w:bottom w:val="none" w:sz="0" w:space="0" w:color="auto"/>
                    <w:right w:val="none" w:sz="0" w:space="0" w:color="auto"/>
                  </w:divBdr>
                </w:div>
              </w:divsChild>
            </w:div>
            <w:div w:id="1490906412">
              <w:marLeft w:val="0"/>
              <w:marRight w:val="0"/>
              <w:marTop w:val="0"/>
              <w:marBottom w:val="0"/>
              <w:divBdr>
                <w:top w:val="none" w:sz="0" w:space="0" w:color="auto"/>
                <w:left w:val="none" w:sz="0" w:space="0" w:color="auto"/>
                <w:bottom w:val="none" w:sz="0" w:space="0" w:color="auto"/>
                <w:right w:val="none" w:sz="0" w:space="0" w:color="auto"/>
              </w:divBdr>
              <w:divsChild>
                <w:div w:id="1713728305">
                  <w:marLeft w:val="0"/>
                  <w:marRight w:val="0"/>
                  <w:marTop w:val="0"/>
                  <w:marBottom w:val="0"/>
                  <w:divBdr>
                    <w:top w:val="none" w:sz="0" w:space="0" w:color="auto"/>
                    <w:left w:val="none" w:sz="0" w:space="0" w:color="auto"/>
                    <w:bottom w:val="none" w:sz="0" w:space="0" w:color="auto"/>
                    <w:right w:val="none" w:sz="0" w:space="0" w:color="auto"/>
                  </w:divBdr>
                </w:div>
              </w:divsChild>
            </w:div>
            <w:div w:id="1748839453">
              <w:marLeft w:val="0"/>
              <w:marRight w:val="0"/>
              <w:marTop w:val="0"/>
              <w:marBottom w:val="0"/>
              <w:divBdr>
                <w:top w:val="none" w:sz="0" w:space="0" w:color="auto"/>
                <w:left w:val="none" w:sz="0" w:space="0" w:color="auto"/>
                <w:bottom w:val="none" w:sz="0" w:space="0" w:color="auto"/>
                <w:right w:val="none" w:sz="0" w:space="0" w:color="auto"/>
              </w:divBdr>
              <w:divsChild>
                <w:div w:id="1442608155">
                  <w:marLeft w:val="0"/>
                  <w:marRight w:val="0"/>
                  <w:marTop w:val="0"/>
                  <w:marBottom w:val="0"/>
                  <w:divBdr>
                    <w:top w:val="none" w:sz="0" w:space="0" w:color="auto"/>
                    <w:left w:val="none" w:sz="0" w:space="0" w:color="auto"/>
                    <w:bottom w:val="none" w:sz="0" w:space="0" w:color="auto"/>
                    <w:right w:val="none" w:sz="0" w:space="0" w:color="auto"/>
                  </w:divBdr>
                </w:div>
              </w:divsChild>
            </w:div>
            <w:div w:id="203063091">
              <w:marLeft w:val="0"/>
              <w:marRight w:val="0"/>
              <w:marTop w:val="0"/>
              <w:marBottom w:val="0"/>
              <w:divBdr>
                <w:top w:val="none" w:sz="0" w:space="0" w:color="auto"/>
                <w:left w:val="none" w:sz="0" w:space="0" w:color="auto"/>
                <w:bottom w:val="none" w:sz="0" w:space="0" w:color="auto"/>
                <w:right w:val="none" w:sz="0" w:space="0" w:color="auto"/>
              </w:divBdr>
              <w:divsChild>
                <w:div w:id="1786730883">
                  <w:marLeft w:val="0"/>
                  <w:marRight w:val="0"/>
                  <w:marTop w:val="0"/>
                  <w:marBottom w:val="0"/>
                  <w:divBdr>
                    <w:top w:val="none" w:sz="0" w:space="0" w:color="auto"/>
                    <w:left w:val="none" w:sz="0" w:space="0" w:color="auto"/>
                    <w:bottom w:val="none" w:sz="0" w:space="0" w:color="auto"/>
                    <w:right w:val="none" w:sz="0" w:space="0" w:color="auto"/>
                  </w:divBdr>
                </w:div>
              </w:divsChild>
            </w:div>
            <w:div w:id="989407236">
              <w:marLeft w:val="0"/>
              <w:marRight w:val="0"/>
              <w:marTop w:val="0"/>
              <w:marBottom w:val="0"/>
              <w:divBdr>
                <w:top w:val="none" w:sz="0" w:space="0" w:color="auto"/>
                <w:left w:val="none" w:sz="0" w:space="0" w:color="auto"/>
                <w:bottom w:val="none" w:sz="0" w:space="0" w:color="auto"/>
                <w:right w:val="none" w:sz="0" w:space="0" w:color="auto"/>
              </w:divBdr>
              <w:divsChild>
                <w:div w:id="77755919">
                  <w:marLeft w:val="0"/>
                  <w:marRight w:val="0"/>
                  <w:marTop w:val="0"/>
                  <w:marBottom w:val="0"/>
                  <w:divBdr>
                    <w:top w:val="none" w:sz="0" w:space="0" w:color="auto"/>
                    <w:left w:val="none" w:sz="0" w:space="0" w:color="auto"/>
                    <w:bottom w:val="none" w:sz="0" w:space="0" w:color="auto"/>
                    <w:right w:val="none" w:sz="0" w:space="0" w:color="auto"/>
                  </w:divBdr>
                </w:div>
              </w:divsChild>
            </w:div>
            <w:div w:id="42874794">
              <w:marLeft w:val="0"/>
              <w:marRight w:val="0"/>
              <w:marTop w:val="0"/>
              <w:marBottom w:val="0"/>
              <w:divBdr>
                <w:top w:val="none" w:sz="0" w:space="0" w:color="auto"/>
                <w:left w:val="none" w:sz="0" w:space="0" w:color="auto"/>
                <w:bottom w:val="none" w:sz="0" w:space="0" w:color="auto"/>
                <w:right w:val="none" w:sz="0" w:space="0" w:color="auto"/>
              </w:divBdr>
              <w:divsChild>
                <w:div w:id="867646875">
                  <w:marLeft w:val="0"/>
                  <w:marRight w:val="0"/>
                  <w:marTop w:val="0"/>
                  <w:marBottom w:val="0"/>
                  <w:divBdr>
                    <w:top w:val="none" w:sz="0" w:space="0" w:color="auto"/>
                    <w:left w:val="none" w:sz="0" w:space="0" w:color="auto"/>
                    <w:bottom w:val="none" w:sz="0" w:space="0" w:color="auto"/>
                    <w:right w:val="none" w:sz="0" w:space="0" w:color="auto"/>
                  </w:divBdr>
                </w:div>
              </w:divsChild>
            </w:div>
            <w:div w:id="2042199818">
              <w:marLeft w:val="0"/>
              <w:marRight w:val="0"/>
              <w:marTop w:val="0"/>
              <w:marBottom w:val="0"/>
              <w:divBdr>
                <w:top w:val="none" w:sz="0" w:space="0" w:color="auto"/>
                <w:left w:val="none" w:sz="0" w:space="0" w:color="auto"/>
                <w:bottom w:val="none" w:sz="0" w:space="0" w:color="auto"/>
                <w:right w:val="none" w:sz="0" w:space="0" w:color="auto"/>
              </w:divBdr>
              <w:divsChild>
                <w:div w:id="2124954878">
                  <w:marLeft w:val="0"/>
                  <w:marRight w:val="0"/>
                  <w:marTop w:val="0"/>
                  <w:marBottom w:val="0"/>
                  <w:divBdr>
                    <w:top w:val="none" w:sz="0" w:space="0" w:color="auto"/>
                    <w:left w:val="none" w:sz="0" w:space="0" w:color="auto"/>
                    <w:bottom w:val="none" w:sz="0" w:space="0" w:color="auto"/>
                    <w:right w:val="none" w:sz="0" w:space="0" w:color="auto"/>
                  </w:divBdr>
                </w:div>
              </w:divsChild>
            </w:div>
            <w:div w:id="1130367701">
              <w:marLeft w:val="0"/>
              <w:marRight w:val="0"/>
              <w:marTop w:val="0"/>
              <w:marBottom w:val="0"/>
              <w:divBdr>
                <w:top w:val="none" w:sz="0" w:space="0" w:color="auto"/>
                <w:left w:val="none" w:sz="0" w:space="0" w:color="auto"/>
                <w:bottom w:val="none" w:sz="0" w:space="0" w:color="auto"/>
                <w:right w:val="none" w:sz="0" w:space="0" w:color="auto"/>
              </w:divBdr>
              <w:divsChild>
                <w:div w:id="163460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357791">
          <w:marLeft w:val="0"/>
          <w:marRight w:val="0"/>
          <w:marTop w:val="0"/>
          <w:marBottom w:val="0"/>
          <w:divBdr>
            <w:top w:val="none" w:sz="0" w:space="0" w:color="auto"/>
            <w:left w:val="none" w:sz="0" w:space="0" w:color="auto"/>
            <w:bottom w:val="none" w:sz="0" w:space="0" w:color="auto"/>
            <w:right w:val="none" w:sz="0" w:space="0" w:color="auto"/>
          </w:divBdr>
          <w:divsChild>
            <w:div w:id="712770648">
              <w:marLeft w:val="0"/>
              <w:marRight w:val="0"/>
              <w:marTop w:val="0"/>
              <w:marBottom w:val="0"/>
              <w:divBdr>
                <w:top w:val="none" w:sz="0" w:space="0" w:color="auto"/>
                <w:left w:val="none" w:sz="0" w:space="0" w:color="auto"/>
                <w:bottom w:val="none" w:sz="0" w:space="0" w:color="auto"/>
                <w:right w:val="none" w:sz="0" w:space="0" w:color="auto"/>
              </w:divBdr>
              <w:divsChild>
                <w:div w:id="1766614998">
                  <w:marLeft w:val="0"/>
                  <w:marRight w:val="0"/>
                  <w:marTop w:val="0"/>
                  <w:marBottom w:val="0"/>
                  <w:divBdr>
                    <w:top w:val="none" w:sz="0" w:space="0" w:color="auto"/>
                    <w:left w:val="none" w:sz="0" w:space="0" w:color="auto"/>
                    <w:bottom w:val="none" w:sz="0" w:space="0" w:color="auto"/>
                    <w:right w:val="none" w:sz="0" w:space="0" w:color="auto"/>
                  </w:divBdr>
                </w:div>
              </w:divsChild>
            </w:div>
            <w:div w:id="666248904">
              <w:marLeft w:val="0"/>
              <w:marRight w:val="0"/>
              <w:marTop w:val="0"/>
              <w:marBottom w:val="0"/>
              <w:divBdr>
                <w:top w:val="none" w:sz="0" w:space="0" w:color="auto"/>
                <w:left w:val="none" w:sz="0" w:space="0" w:color="auto"/>
                <w:bottom w:val="none" w:sz="0" w:space="0" w:color="auto"/>
                <w:right w:val="none" w:sz="0" w:space="0" w:color="auto"/>
              </w:divBdr>
              <w:divsChild>
                <w:div w:id="107616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266666">
          <w:marLeft w:val="0"/>
          <w:marRight w:val="0"/>
          <w:marTop w:val="0"/>
          <w:marBottom w:val="0"/>
          <w:divBdr>
            <w:top w:val="none" w:sz="0" w:space="0" w:color="auto"/>
            <w:left w:val="none" w:sz="0" w:space="0" w:color="auto"/>
            <w:bottom w:val="none" w:sz="0" w:space="0" w:color="auto"/>
            <w:right w:val="none" w:sz="0" w:space="0" w:color="auto"/>
          </w:divBdr>
          <w:divsChild>
            <w:div w:id="1333723626">
              <w:marLeft w:val="0"/>
              <w:marRight w:val="0"/>
              <w:marTop w:val="0"/>
              <w:marBottom w:val="0"/>
              <w:divBdr>
                <w:top w:val="none" w:sz="0" w:space="0" w:color="auto"/>
                <w:left w:val="none" w:sz="0" w:space="0" w:color="auto"/>
                <w:bottom w:val="none" w:sz="0" w:space="0" w:color="auto"/>
                <w:right w:val="none" w:sz="0" w:space="0" w:color="auto"/>
              </w:divBdr>
              <w:divsChild>
                <w:div w:id="497039082">
                  <w:marLeft w:val="0"/>
                  <w:marRight w:val="0"/>
                  <w:marTop w:val="0"/>
                  <w:marBottom w:val="0"/>
                  <w:divBdr>
                    <w:top w:val="none" w:sz="0" w:space="0" w:color="auto"/>
                    <w:left w:val="none" w:sz="0" w:space="0" w:color="auto"/>
                    <w:bottom w:val="none" w:sz="0" w:space="0" w:color="auto"/>
                    <w:right w:val="none" w:sz="0" w:space="0" w:color="auto"/>
                  </w:divBdr>
                </w:div>
              </w:divsChild>
            </w:div>
            <w:div w:id="511992303">
              <w:marLeft w:val="0"/>
              <w:marRight w:val="0"/>
              <w:marTop w:val="0"/>
              <w:marBottom w:val="0"/>
              <w:divBdr>
                <w:top w:val="none" w:sz="0" w:space="0" w:color="auto"/>
                <w:left w:val="none" w:sz="0" w:space="0" w:color="auto"/>
                <w:bottom w:val="none" w:sz="0" w:space="0" w:color="auto"/>
                <w:right w:val="none" w:sz="0" w:space="0" w:color="auto"/>
              </w:divBdr>
              <w:divsChild>
                <w:div w:id="177497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727294">
      <w:bodyDiv w:val="1"/>
      <w:marLeft w:val="0"/>
      <w:marRight w:val="0"/>
      <w:marTop w:val="0"/>
      <w:marBottom w:val="0"/>
      <w:divBdr>
        <w:top w:val="none" w:sz="0" w:space="0" w:color="auto"/>
        <w:left w:val="none" w:sz="0" w:space="0" w:color="auto"/>
        <w:bottom w:val="none" w:sz="0" w:space="0" w:color="auto"/>
        <w:right w:val="none" w:sz="0" w:space="0" w:color="auto"/>
      </w:divBdr>
    </w:div>
    <w:div w:id="796027205">
      <w:bodyDiv w:val="1"/>
      <w:marLeft w:val="0"/>
      <w:marRight w:val="0"/>
      <w:marTop w:val="0"/>
      <w:marBottom w:val="0"/>
      <w:divBdr>
        <w:top w:val="none" w:sz="0" w:space="0" w:color="auto"/>
        <w:left w:val="none" w:sz="0" w:space="0" w:color="auto"/>
        <w:bottom w:val="none" w:sz="0" w:space="0" w:color="auto"/>
        <w:right w:val="none" w:sz="0" w:space="0" w:color="auto"/>
      </w:divBdr>
    </w:div>
    <w:div w:id="819153073">
      <w:bodyDiv w:val="1"/>
      <w:marLeft w:val="0"/>
      <w:marRight w:val="0"/>
      <w:marTop w:val="0"/>
      <w:marBottom w:val="0"/>
      <w:divBdr>
        <w:top w:val="none" w:sz="0" w:space="0" w:color="auto"/>
        <w:left w:val="none" w:sz="0" w:space="0" w:color="auto"/>
        <w:bottom w:val="none" w:sz="0" w:space="0" w:color="auto"/>
        <w:right w:val="none" w:sz="0" w:space="0" w:color="auto"/>
      </w:divBdr>
    </w:div>
    <w:div w:id="887228799">
      <w:bodyDiv w:val="1"/>
      <w:marLeft w:val="0"/>
      <w:marRight w:val="0"/>
      <w:marTop w:val="0"/>
      <w:marBottom w:val="0"/>
      <w:divBdr>
        <w:top w:val="none" w:sz="0" w:space="0" w:color="auto"/>
        <w:left w:val="none" w:sz="0" w:space="0" w:color="auto"/>
        <w:bottom w:val="none" w:sz="0" w:space="0" w:color="auto"/>
        <w:right w:val="none" w:sz="0" w:space="0" w:color="auto"/>
      </w:divBdr>
    </w:div>
    <w:div w:id="1120149698">
      <w:bodyDiv w:val="1"/>
      <w:marLeft w:val="0"/>
      <w:marRight w:val="0"/>
      <w:marTop w:val="0"/>
      <w:marBottom w:val="0"/>
      <w:divBdr>
        <w:top w:val="none" w:sz="0" w:space="0" w:color="auto"/>
        <w:left w:val="none" w:sz="0" w:space="0" w:color="auto"/>
        <w:bottom w:val="none" w:sz="0" w:space="0" w:color="auto"/>
        <w:right w:val="none" w:sz="0" w:space="0" w:color="auto"/>
      </w:divBdr>
    </w:div>
    <w:div w:id="1281305249">
      <w:bodyDiv w:val="1"/>
      <w:marLeft w:val="0"/>
      <w:marRight w:val="0"/>
      <w:marTop w:val="0"/>
      <w:marBottom w:val="0"/>
      <w:divBdr>
        <w:top w:val="none" w:sz="0" w:space="0" w:color="auto"/>
        <w:left w:val="none" w:sz="0" w:space="0" w:color="auto"/>
        <w:bottom w:val="none" w:sz="0" w:space="0" w:color="auto"/>
        <w:right w:val="none" w:sz="0" w:space="0" w:color="auto"/>
      </w:divBdr>
    </w:div>
    <w:div w:id="1375471485">
      <w:bodyDiv w:val="1"/>
      <w:marLeft w:val="0"/>
      <w:marRight w:val="0"/>
      <w:marTop w:val="0"/>
      <w:marBottom w:val="0"/>
      <w:divBdr>
        <w:top w:val="none" w:sz="0" w:space="0" w:color="auto"/>
        <w:left w:val="none" w:sz="0" w:space="0" w:color="auto"/>
        <w:bottom w:val="none" w:sz="0" w:space="0" w:color="auto"/>
        <w:right w:val="none" w:sz="0" w:space="0" w:color="auto"/>
      </w:divBdr>
    </w:div>
    <w:div w:id="1414202419">
      <w:bodyDiv w:val="1"/>
      <w:marLeft w:val="0"/>
      <w:marRight w:val="0"/>
      <w:marTop w:val="0"/>
      <w:marBottom w:val="0"/>
      <w:divBdr>
        <w:top w:val="none" w:sz="0" w:space="0" w:color="auto"/>
        <w:left w:val="none" w:sz="0" w:space="0" w:color="auto"/>
        <w:bottom w:val="none" w:sz="0" w:space="0" w:color="auto"/>
        <w:right w:val="none" w:sz="0" w:space="0" w:color="auto"/>
      </w:divBdr>
    </w:div>
    <w:div w:id="1920290476">
      <w:bodyDiv w:val="1"/>
      <w:marLeft w:val="0"/>
      <w:marRight w:val="0"/>
      <w:marTop w:val="0"/>
      <w:marBottom w:val="0"/>
      <w:divBdr>
        <w:top w:val="none" w:sz="0" w:space="0" w:color="auto"/>
        <w:left w:val="none" w:sz="0" w:space="0" w:color="auto"/>
        <w:bottom w:val="none" w:sz="0" w:space="0" w:color="auto"/>
        <w:right w:val="none" w:sz="0" w:space="0" w:color="auto"/>
      </w:divBdr>
    </w:div>
    <w:div w:id="1937128571">
      <w:bodyDiv w:val="1"/>
      <w:marLeft w:val="0"/>
      <w:marRight w:val="0"/>
      <w:marTop w:val="0"/>
      <w:marBottom w:val="0"/>
      <w:divBdr>
        <w:top w:val="none" w:sz="0" w:space="0" w:color="auto"/>
        <w:left w:val="none" w:sz="0" w:space="0" w:color="auto"/>
        <w:bottom w:val="none" w:sz="0" w:space="0" w:color="auto"/>
        <w:right w:val="none" w:sz="0" w:space="0" w:color="auto"/>
      </w:divBdr>
    </w:div>
    <w:div w:id="2048096380">
      <w:bodyDiv w:val="1"/>
      <w:marLeft w:val="0"/>
      <w:marRight w:val="0"/>
      <w:marTop w:val="0"/>
      <w:marBottom w:val="0"/>
      <w:divBdr>
        <w:top w:val="none" w:sz="0" w:space="0" w:color="auto"/>
        <w:left w:val="none" w:sz="0" w:space="0" w:color="auto"/>
        <w:bottom w:val="none" w:sz="0" w:space="0" w:color="auto"/>
        <w:right w:val="none" w:sz="0" w:space="0" w:color="auto"/>
      </w:divBdr>
    </w:div>
    <w:div w:id="205261182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63" Type="http://schemas.openxmlformats.org/officeDocument/2006/relationships/theme" Target="theme/theme1.xml"/><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60" Type="http://schemas.openxmlformats.org/officeDocument/2006/relationships/header" Target="header1.xml"/><Relationship Id="rId61" Type="http://schemas.openxmlformats.org/officeDocument/2006/relationships/header" Target="header2.xml"/><Relationship Id="rId62" Type="http://schemas.openxmlformats.org/officeDocument/2006/relationships/fontTable" Target="fontTable.xml"/><Relationship Id="rId10" Type="http://schemas.openxmlformats.org/officeDocument/2006/relationships/footnotes" Target="footnotes.xml"/><Relationship Id="rId11" Type="http://schemas.openxmlformats.org/officeDocument/2006/relationships/image" Target="media/image6.jpeg"/><Relationship Id="rId12"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1161</TotalTime>
  <Pages>56</Pages>
  <Words>4259</Words>
  <Characters>24279</Characters>
  <Application>Microsoft Word 12.0.0</Application>
  <DocSecurity>0</DocSecurity>
  <Lines>202</Lines>
  <Paragraphs>48</Paragraphs>
  <ScaleCrop>false</ScaleCrop>
  <LinksUpToDate>false</LinksUpToDate>
  <CharactersWithSpaces>29816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Michaela Fishback</dc:creator>
  <cp:keywords/>
  <cp:lastModifiedBy>Michaela Fishback</cp:lastModifiedBy>
  <cp:revision>117</cp:revision>
  <dcterms:created xsi:type="dcterms:W3CDTF">2015-12-09T00:02:00Z</dcterms:created>
  <dcterms:modified xsi:type="dcterms:W3CDTF">2015-12-19T06:39:00Z</dcterms:modified>
</cp:coreProperties>
</file>